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F1862" w14:textId="77777777" w:rsidR="00BE5D72" w:rsidRDefault="00BE5D72">
      <w:pPr>
        <w:pStyle w:val="NoSpacing"/>
      </w:pPr>
    </w:p>
    <w:p w14:paraId="0FA76436" w14:textId="1CC520A5" w:rsidR="00B54F10" w:rsidRDefault="001B285A">
      <w:pPr>
        <w:pStyle w:val="NoSpacing"/>
      </w:pPr>
      <w:r>
        <w:rPr>
          <w:noProof/>
        </w:rPr>
        <mc:AlternateContent>
          <mc:Choice Requires="wpg">
            <w:drawing>
              <wp:anchor distT="0" distB="0" distL="114300" distR="114300" simplePos="0" relativeHeight="251659264" behindDoc="1" locked="0" layoutInCell="1" allowOverlap="1" wp14:anchorId="7B373DF6" wp14:editId="112A3F25">
                <wp:simplePos x="0" y="0"/>
                <wp:positionH relativeFrom="page">
                  <wp:posOffset>311150</wp:posOffset>
                </wp:positionH>
                <wp:positionV relativeFrom="page">
                  <wp:posOffset>251460</wp:posOffset>
                </wp:positionV>
                <wp:extent cx="2133600" cy="9547860"/>
                <wp:effectExtent l="0" t="0" r="19050"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9547860"/>
                          <a:chOff x="0" y="0"/>
                          <a:chExt cx="2133600" cy="9125712"/>
                        </a:xfrm>
                      </wpg:grpSpPr>
                      <wps:wsp>
                        <wps:cNvPr id="3" name="Rectangle 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369E67" id="Group 2" o:spid="_x0000_s1026" style="position:absolute;margin-left:24.5pt;margin-top:19.8pt;width:168pt;height:751.8pt;z-index:-25165721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wR8MA&#10;AADaAAAADwAAAGRycy9kb3ducmV2LnhtbESPQWvCQBSE74L/YXlCL9JsrFJK6ipqUXLwYtof8Mi+&#10;ZkOzb8PuNqb/visIHoeZ+YZZb0fbiYF8aB0rWGQ5COLa6ZYbBV+fx+c3ECEia+wck4I/CrDdTCdr&#10;LLS78oWGKjYiQTgUqMDE2BdShtqQxZC5njh5385bjEn6RmqP1wS3nXzJ81dpseW0YLCng6H6p/q1&#10;Co7nUg/jaa7N3pWrg7aXj2XcK/U0G3fvICKN8RG+t0utYAm3K+k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HwR8MAAADaAAAADwAAAAAAAAAAAAAAAACYAgAAZHJzL2Rv&#10;d25yZXYueG1sUEsFBgAAAAAEAAQA9QAAAIgDAAAAAA==&#10;" fillcolor="#44546a" stroked="f" strokeweight="1pt"/>
                <v:group id="Grou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WbsEA&#10;AADbAAAADwAAAGRycy9kb3ducmV2LnhtbESPwWrDMAyG74O9g9Ggt8VpYd3I6pYyOlhvXboHELEa&#10;h8VyiL3Ee/vqUOhR/Po/6dvssu/VRGPsAhtYFiUo4ibYjlsDP+fP5zdQMSFb7AOTgX+KsNs+Pmyw&#10;smHmb5rq1CqBcKzQgEtpqLSOjSOPsQgDsWSXMHpMMo6ttiPOAve9XpXlWnvsWC44HOjDUfNb/3mh&#10;+MOhu+R+wDmfaj8dTy/utTVm8ZT376AS5XRfvrW/rIGVfC8u4gF6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Fm7BAAAA2wAAAA8AAAAAAAAAAAAAAAAAmAIAAGRycy9kb3du&#10;cmV2LnhtbFBLBQYAAAAABAAEAPUAAACGAwAAAAA=&#10;" path="m,l39,152,84,304r38,113l122,440,76,306,39,180,6,53,,xe" fillcolor="#44546a" strokecolor="#44546a"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ThcUA&#10;AADbAAAADwAAAGRycy9kb3ducmV2LnhtbESPQWsCMRSE7wX/Q3iCt5ooImVrlCKtlUIr1R709ti8&#10;bhY3L9skrtt/3xQKPQ4z8w2zWPWuER2FWHvWMBkrEMSlNzVXGj4OT7d3IGJCNth4Jg3fFGG1HNws&#10;sDD+yu/U7VMlMoRjgRpsSm0hZSwtOYxj3xJn79MHhynLUEkT8JrhrpFTpebSYc15wWJLa0vleX9x&#10;GjbH10P3MnvrH09fz/Owa9XGdkrr0bB/uAeRqE//4b/21miYTuD3S/4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dOFxQAAANsAAAAPAAAAAAAAAAAAAAAAAJgCAABkcnMv&#10;ZG93bnJldi54bWxQSwUGAAAAAAQABAD1AAAAigM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DsAA&#10;AADbAAAADwAAAGRycy9kb3ducmV2LnhtbESPT4vCMBTE7wt+h/AEb2vaHnalGkWEghcX/94fzbMp&#10;Ni+libZ+eyMseBxm5jfMYjXYRjyo87VjBek0AUFcOl1zpeB8Kr5nIHxA1tg4JgVP8rBajr4WmGvX&#10;84Eex1CJCGGfowITQptL6UtDFv3UtcTRu7rOYoiyq6TusI9w28gsSX6kxZrjgsGWNobK2/FuFdyL&#10;nb0U+PuXFmli8HTo99umV2oyHtZzEIGG8An/t7daQZbB+0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bDsAAAADbAAAADwAAAAAAAAAAAAAAAACYAgAAZHJzL2Rvd25y&#10;ZXYueG1sUEsFBgAAAAAEAAQA9QAAAIUD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WMMQA&#10;AADbAAAADwAAAGRycy9kb3ducmV2LnhtbESPQWvCQBSE70L/w/IKvZlNVaSkrlICQsBejB7s7TX7&#10;moRm36a725j217uC4HGYmW+Y1WY0nRjI+dayguckBUFcWd1yreB42E5fQPiArLGzTAr+yMNm/TBZ&#10;Yabtmfc0lKEWEcI+QwVNCH0mpa8aMugT2xNH78s6gyFKV0vt8BzhppOzNF1Kgy3HhQZ7yhuqvstf&#10;o6A45f9ua8rF+0/x8cluyO3OlUo9PY5vryACjeEevrULrWA2h+uX+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71jDEAAAA2wAAAA8AAAAAAAAAAAAAAAAAmAIAAGRycy9k&#10;b3ducmV2LnhtbFBLBQYAAAAABAAEAPUAAACJAw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0qcQA&#10;AADbAAAADwAAAGRycy9kb3ducmV2LnhtbESPwWrDMBBE74X+g9hCLyWWY0waHCshpBTaQw9O+gGL&#10;tbGdWCsjKbH991Wh0OMwM2+YcjeZXtzJ+c6ygmWSgiCure64UfB9el+sQfiArLG3TApm8rDbPj6U&#10;WGg7ckX3Y2hEhLAvUEEbwlBI6euWDPrEDsTRO1tnMETpGqkdjhFuepml6Uoa7DgutDjQoaX6erwZ&#10;Ba/5pW/wYs5fL+5znldvk+zSSqnnp2m/ARFoCv/hv/aHVpD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tKnEAAAA2wAAAA8AAAAAAAAAAAAAAAAAmAIAAGRycy9k&#10;b3ducmV2LnhtbFBLBQYAAAAABAAEAPUAAACJAw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f1sUA&#10;AADbAAAADwAAAGRycy9kb3ducmV2LnhtbESPQWvCQBSE74L/YXlCL6VuGrFodA1FjFiwB63g9bH7&#10;moRm34bsVtP++q5Q8DjMzDfMMu9tIy7U+dqxgudxAoJYO1NzqeD0UTzNQPiAbLBxTAp+yEO+Gg6W&#10;mBl35QNdjqEUEcI+QwVVCG0mpdcVWfRj1xJH79N1FkOUXSlNh9cIt41Mk+RFWqw5LlTY0roi/XX8&#10;tgrM/LCZzNKw1Xh++3Xvu31bPGqlHkb96wJEoD7cw//tnVGQTu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h/WxQAAANsAAAAPAAAAAAAAAAAAAAAAAJgCAABkcnMv&#10;ZG93bnJldi54bWxQSwUGAAAAAAQABAD1AAAAigMAAAAA&#10;" path="m,l33,69r-9,l12,35,,xe" fillcolor="#44546a" strokecolor="#44546a"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pQsEA&#10;AADbAAAADwAAAGRycy9kb3ducmV2LnhtbESPQWvCQBSE74L/YXlCb7qrBZHUVVRsKd40pedH9jUJ&#10;yb4N2VeN/75bEDwOM/MNs94OvlVX6mMd2MJ8ZkARF8HVXFr4yt+nK1BRkB22gcnCnSJsN+PRGjMX&#10;bnym60VKlSAcM7RQiXSZ1rGoyGOchY44eT+h9yhJ9qV2Pd4S3Ld6YcxSe6w5LVTY0aGiorn8egti&#10;VhKa010fd6/6Y9/mRr7zxtqXybB7AyU0yDP8aH86C4sl/H9JP0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tqULBAAAA2wAAAA8AAAAAAAAAAAAAAAAAmAIAAGRycy9kb3du&#10;cmV2LnhtbFBLBQYAAAAABAAEAPUAAACGAwAAAAA=&#10;" path="m,l9,37r,3l15,93,5,49,,xe" fillcolor="#44546a" strokecolor="#44546a"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J8UA&#10;AADbAAAADwAAAGRycy9kb3ducmV2LnhtbESPQWvCQBSE74X+h+UVems2SmlMdBUpthRzMlHPj+xr&#10;kpp9G7Jbjf/eLRQ8DjPzDbNYjaYTZxpca1nBJIpBEFdWt1wr2JcfLzMQziNr7CyTgis5WC0fHxaY&#10;aXvhHZ0LX4sAYZehgsb7PpPSVQ0ZdJHtiYP3bQeDPsihlnrAS4CbTk7j+E0abDksNNjTe0PVqfg1&#10;Cn7yTVKmeYuvxXGzO3xur+m6L5R6fhrXcxCeRn8P/7e/tIJpAn9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eonxQAAANs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O8sEA&#10;AADbAAAADwAAAGRycy9kb3ducmV2LnhtbERPz2vCMBS+C/4P4Qm7adoetlGNIgVlhzFYK+rx0Tyb&#10;YvNSmli7/345DHb8+H5vdpPtxEiDbx0rSFcJCOLa6ZYbBafqsHwH4QOyxs4xKfghD7vtfLbBXLsn&#10;f9NYhkbEEPY5KjAh9LmUvjZk0a9cTxy5mxsshgiHRuoBnzHcdjJLkldpseXYYLCnwlB9Lx9WwcV8&#10;aS2Tqrh+jvKWHi/nt+yRKfWymPZrEIGm8C/+c39oBVkcG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TvLBAAAA2wAAAA8AAAAAAAAAAAAAAAAAmAIAAGRycy9kb3du&#10;cmV2LnhtbFBLBQYAAAAABAAEAPUAAACGAw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U8IA&#10;AADbAAAADwAAAGRycy9kb3ducmV2LnhtbESPT2sCMRTE74LfITyhN00U/NOtUUQRerRaPD82r5tt&#10;Ny/LJsbtt28EocdhZn7DrLe9a0SiLtSeNUwnCgRx6U3NlYbPy3G8AhEissHGM2n4pQDbzXCwxsL4&#10;O39QOsdKZAiHAjXYGNtCylBachgmviXO3pfvHMYsu0qaDu8Z7ho5U2ohHdacFyy2tLdU/pxvTsPq&#10;8r2zah9TOlk1PaT58nqVS61fRv3uDUSkPv6Hn+13o2H2Co8v+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NNTwgAAANsAAAAPAAAAAAAAAAAAAAAAAJgCAABkcnMvZG93&#10;bnJldi54bWxQSwUGAAAAAAQABAD1AAAAhwMAAAAA&#10;" path="m,l31,65r-8,l,xe" fillcolor="#44546a" strokecolor="#44546a"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9QcAA&#10;AADbAAAADwAAAGRycy9kb3ducmV2LnhtbERPy4rCMBTdC/5DuMLsNHUKItVYfIyMm0HqzMbdtbl9&#10;YHNTmqj1781iwOXhvJdpbxpxp87VlhVMJxEI4tzqmksFf7/78RyE88gaG8uk4EkO0tVwsMRE2wdn&#10;dD/5UoQQdgkqqLxvEyldXpFBN7EtceAK2xn0AXal1B0+Qrhp5GcUzaTBmkNDhS1tK8qvp5tRcNnO&#10;v+xmjcfv4mcqs/OOs7iJlfoY9esFCE+9f4v/3QetIA7rw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G9QcAAAADbAAAADwAAAAAAAAAAAAAAAACYAgAAZHJzL2Rvd25y&#10;ZXYueG1sUEsFBgAAAAAEAAQA9QAAAIUDAAAAAA==&#10;" path="m,l6,17,7,42,6,39,,23,,xe" fillcolor="#44546a" strokecolor="#44546a"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8xcUA&#10;AADbAAAADwAAAGRycy9kb3ducmV2LnhtbESPQWvCQBSE7wX/w/KE3uomtUhJ3QS1SD1ZtCL09sg+&#10;N6HZtyG7ifHfd4VCj8PMfMMsi9E2YqDO144VpLMEBHHpdM1Gwelr+/QKwgdkjY1jUnAjD0U+eVhi&#10;pt2VDzQcgxERwj5DBVUIbSalLyuy6GeuJY7exXUWQ5SdkbrDa4TbRj4nyUJarDkuVNjSpqLy59hb&#10;BZtwO5j3/dn0/eXj87T+fjnjYqfU43RcvYEINIb/8F97pxXMU7h/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zFxQAAANsAAAAPAAAAAAAAAAAAAAAAAJgCAABkcnMv&#10;ZG93bnJldi54bWxQSwUGAAAAAAQABAD1AAAAigMAAAAA&#10;" path="m,l6,16,21,49,33,84r12,34l44,118,13,53,11,42,,xe" fillcolor="#44546a" strokecolor="#44546a"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3krkA&#10;AADaAAAADwAAAGRycy9kb3ducmV2LnhtbERPSwrCMBDdC94hjODOJoo/qlFEENyJ1QMMzdgWm0lp&#10;Yq23NwvB5eP9t/ve1qKj1leONUwTBYI4d6biQsP9dpqsQfiAbLB2TBo+5GG/Gw62mBr35it1WShE&#10;DGGfooYyhCaV0uclWfSJa4gj93CtxRBhW0jT4juG21rOlFpKixXHhhIbOpaUP7OX1TA3arXIzNVf&#10;sH/NXN2oDj9K6/GoP2xABOrDX/xzn42GuDVeiTdA7r4A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ACLeSuQAAANoAAAAPAAAAAAAAAAAAAAAAAJgCAABkcnMvZG93bnJldi54bWxQ&#10;SwUGAAAAAAQABAD1AAAAfg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MBsMA&#10;AADaAAAADwAAAGRycy9kb3ducmV2LnhtbESPS4sCMRCE74L/IbSwF9HM7mHV0SiDsLh78wV6bCc9&#10;D5x0hknUWX+9EQSPRVV9Rc0WranElRpXWlbwOYxAEKdWl5wr2O9+BmMQziNrrCyTgn9ysJh3OzOM&#10;tb3xhq5bn4sAYRejgsL7OpbSpQUZdENbEwcvs41BH2STS93gLcBNJb+i6FsaLDksFFjTsqD0vL0Y&#10;BdnhNOknZp+sZXb8W91bO9L3o1IfvTaZgvDU+nf41f7VCib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5MBsMAAADaAAAADwAAAAAAAAAAAAAAAACYAgAAZHJzL2Rv&#10;d25yZXYueG1sUEsFBgAAAAAEAAQA9QAAAIgD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ex8MA&#10;AADbAAAADwAAAGRycy9kb3ducmV2LnhtbESPQWsCQQyF7wX/wxDBW53Vg5TVUWpRKBS0an9AuhN3&#10;F3eSZWfU9d+bQ6G3hPfy3pfFqg+NuVEXa2EHk3EGhrgQX3Pp4Oe0fX0DExOyx0aYHDwowmo5eFlg&#10;7uXOB7odU2k0hGOODqqU2tzaWFQUMI6lJVbtLF3ApGtXWt/hXcNDY6dZNrMBa9aGClv6qKi4HK/B&#10;QTh/J7ve+fVGDlJed5f916/snRsN+/c5mER9+jf/XX96xVd6/UUHs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wex8MAAADbAAAADwAAAAAAAAAAAAAAAACYAgAAZHJzL2Rv&#10;d25yZXYueG1sUEsFBgAAAAAEAAQA9QAAAIgDAAAAAA==&#10;" path="m,l16,72r4,49l18,112,,31,,xe" fillcolor="#44546a" strokecolor="#44546a"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7sEA&#10;AADbAAAADwAAAGRycy9kb3ducmV2LnhtbERP32vCMBB+F/wfwgl701RhMjqjiOAYjiF2g70ezdlU&#10;m0toYu321xth4Nt9fD9vseptIzpqQ+1YwXSSgSAuna65UvD9tR2/gAgRWWPjmBT8UoDVcjhYYK7d&#10;lQ/UFbESKYRDjgpMjD6XMpSGLIaJ88SJO7rWYkywraRu8ZrCbSNnWTaXFmtODQY9bQyV5+JiFRRv&#10;m4/PvTn86FOcl8+7zv/1e6/U06hfv4KI1MeH+N/9rtP8Gdx/S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uv+7BAAAA2wAAAA8AAAAAAAAAAAAAAAAAmAIAAGRycy9kb3du&#10;cmV2LnhtbFBLBQYAAAAABAAEAPUAAACGAw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nY8AA&#10;AADbAAAADwAAAGRycy9kb3ducmV2LnhtbERP22rCQBB9L/gPywi+FN14QZLoKtIiNI/RfMCQHZO0&#10;2dmQXU36992C4NscznX2x9G04kG9aywrWC4iEMSl1Q1XCorreR6DcB5ZY2uZFPySg+Nh8rbHVNuB&#10;c3pcfCVCCLsUFdTed6mUrqzJoFvYjjhwN9sb9AH2ldQ9DiHctHIVRVtpsOHQUGNHHzWVP5e7UYDv&#10;my6PaXMvsuxc0PfgP9dJotRsOp52IDyN/iV+ur90mL+G/1/CA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0nY8AAAADbAAAADwAAAAAAAAAAAAAAAACYAgAAZHJzL2Rvd25y&#10;ZXYueG1sUEsFBgAAAAAEAAQA9QAAAIUDAAAAAA==&#10;" path="m,l33,71r-9,l11,36,,xe" fillcolor="#44546a" strokecolor="#44546a"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oZ8AA&#10;AADbAAAADwAAAGRycy9kb3ducmV2LnhtbERPTWvCQBC9F/oflhF6qxurFI2uUgpKQYTWCl6H7JgN&#10;ZmdDdjRpf71bKHibx/ucxar3tbpSG6vABkbDDBRxEWzFpYHD9/p5CioKssU6MBn4oQir5ePDAnMb&#10;Ov6i615KlUI45mjAiTS51rFw5DEOQ0OcuFNoPUqCbalti10K97V+ybJX7bHi1OCwoXdHxXl/8QaE&#10;wjS4WbUV+vz13Xhz1LPd0ZinQf82ByXUy1387/6waf4E/n5JB+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KoZ8AAAADbAAAADwAAAAAAAAAAAAAAAACYAgAAZHJzL2Rvd25y&#10;ZXYueG1sUEsFBgAAAAAEAAQA9QAAAIUDAAAAAA==&#10;" path="m,l8,37r,4l15,95,4,49,,xe" fillcolor="#44546a" strokecolor="#44546a"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eMEA&#10;AADbAAAADwAAAGRycy9kb3ducmV2LnhtbERP3WrCMBS+F/YO4Qx2p+mEFumMIoNNUURs9wCH5qwp&#10;a05KE7Xz6Y0geHc+vt8zXw62FWfqfeNYwfskAUFcOd1wreCn/BrPQPiArLF1TAr+ycNy8TKaY67d&#10;hY90LkItYgj7HBWYELpcSl8ZsugnriOO3K/rLYYI+1rqHi8x3LZymiSZtNhwbDDY0aeh6q84WQV2&#10;vztkzarL1t8zk1ZpUW7t7qrU2+uw+gARaAhP8cO90XF+Cvdf4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TPnjBAAAA2wAAAA8AAAAAAAAAAAAAAAAAmAIAAGRycy9kb3du&#10;cmV2LnhtbFBLBQYAAAAABAAEAPUAAACGAw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TIcAA&#10;AADbAAAADwAAAGRycy9kb3ducmV2LnhtbERPS4vCMBC+C/6HMMJeRNP1IFKNIoK7riff4G1oxrbY&#10;TLpNrPXfG0HwNh/fcyazxhSipsrllhV89yMQxInVOacKDvtlbwTCeWSNhWVS8CAHs2m7NcFY2ztv&#10;qd75VIQQdjEqyLwvYyldkpFB17clceAutjLoA6xSqSu8h3BTyEEUDaXBnENDhiUtMkquu5tR8P93&#10;3G+661/fuJ/zbXFCOiR1V6mvTjMfg/DU+I/47V7pMH8Ir1/C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aTIcAAAADbAAAADwAAAAAAAAAAAAAAAACYAgAAZHJzL2Rvd25y&#10;ZXYueG1sUEsFBgAAAAAEAAQA9QAAAIUD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3X8EA&#10;AADbAAAADwAAAGRycy9kb3ducmV2LnhtbERPS2vCQBC+F/oflin0UnSjpSqpG6kLhZ4K1fY+Zsck&#10;JDsbspuH/94tCN7m43vOdjfZRgzU+cqxgsU8AUGcO1NxoeD3+DnbgPAB2WDjmBRcyMMue3zYYmrc&#10;yD80HEIhYgj7FBWUIbSplD4vyaKfu5Y4cmfXWQwRdoU0HY4x3DZymSQrabHi2FBiS7qkvD70VsE4&#10;jLqf6sVpvX/Tr9W3fPnTulfq+Wn6eAcRaAp38c39ZeL8Nfz/Eg+Q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7N1/BAAAA2wAAAA8AAAAAAAAAAAAAAAAAmAIAAGRycy9kb3du&#10;cmV2LnhtbFBLBQYAAAAABAAEAPUAAACGAwAAAAA=&#10;" path="m,l31,66r-7,l,xe" fillcolor="#44546a" strokecolor="#44546a"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HVcUA&#10;AADbAAAADwAAAGRycy9kb3ducmV2LnhtbESPT2sCMRDF74V+hzCF3mpWoaWsRrGllla8+AfE27AZ&#10;N2s3kyVJdfvtnUPB2wzvzXu/mcx636ozxdQENjAcFKCIq2Abrg3stounV1ApI1tsA5OBP0owm97f&#10;TbC04cJrOm9yrSSEU4kGXM5dqXWqHHlMg9ARi3YM0WOWNdbaRrxIuG/1qChetMeGpcFhR++Oqp/N&#10;rzdwPGHnaL9c4eEzfjyvtoc3Pfw25vGhn49BZerzzfx//WUFX2DlFx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UdVxQAAANsAAAAPAAAAAAAAAAAAAAAAAJgCAABkcnMv&#10;ZG93bnJldi54bWxQSwUGAAAAAAQABAD1AAAAigMAAAAA&#10;" path="m,l7,17r,26l6,40,,25,,xe" fillcolor="#44546a" strokecolor="#44546a"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IIsMA&#10;AADbAAAADwAAAGRycy9kb3ducmV2LnhtbERPS2vCQBC+C/0PyxR60009RBtdQxsp2EPBVz0P2Wk2&#10;bXY2ZLcm/nu3IHibj+85y3ywjThT52vHCp4nCQji0umaKwXHw/t4DsIHZI2NY1JwIQ/56mG0xEy7&#10;nnd03odKxBD2GSowIbSZlL40ZNFPXEscuW/XWQwRdpXUHfYx3DZymiSptFhzbDDYUmGo/N3/WQWf&#10;67ftj9x+HWcfhd3MDvP0tDOo1NPj8LoAEWgId/HNvdFx/gv8/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IIsMAAADbAAAADwAAAAAAAAAAAAAAAACYAgAAZHJzL2Rv&#10;d25yZXYueG1sUEsFBgAAAAAEAAQA9QAAAIgD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3BC21B8" w14:textId="40AEDD45" w:rsidR="00B54F10" w:rsidRDefault="001B285A" w:rsidP="00EF5D5D">
      <w:pPr>
        <w:jc w:val="both"/>
        <w:rPr>
          <w:noProof/>
        </w:rPr>
      </w:pPr>
      <w:r>
        <w:rPr>
          <w:noProof/>
        </w:rPr>
        <mc:AlternateContent>
          <mc:Choice Requires="wps">
            <w:drawing>
              <wp:anchor distT="45720" distB="45720" distL="114300" distR="114300" simplePos="0" relativeHeight="251664384" behindDoc="0" locked="0" layoutInCell="1" allowOverlap="1" wp14:anchorId="0D5103FD" wp14:editId="017903CF">
                <wp:simplePos x="0" y="0"/>
                <wp:positionH relativeFrom="margin">
                  <wp:posOffset>581025</wp:posOffset>
                </wp:positionH>
                <wp:positionV relativeFrom="paragraph">
                  <wp:posOffset>6517005</wp:posOffset>
                </wp:positionV>
                <wp:extent cx="5448300" cy="130492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304925"/>
                        </a:xfrm>
                        <a:prstGeom prst="rect">
                          <a:avLst/>
                        </a:prstGeom>
                        <a:noFill/>
                        <a:ln w="9525">
                          <a:noFill/>
                          <a:miter lim="800000"/>
                          <a:headEnd/>
                          <a:tailEnd/>
                        </a:ln>
                      </wps:spPr>
                      <wps:txbx>
                        <w:txbxContent>
                          <w:p w14:paraId="245841E1" w14:textId="3209233D" w:rsidR="00427521" w:rsidRPr="004E285C" w:rsidRDefault="00427521" w:rsidP="000946F7">
                            <w:pPr>
                              <w:jc w:val="both"/>
                              <w:rPr>
                                <w:i/>
                              </w:rPr>
                            </w:pPr>
                            <w:r w:rsidRPr="004C0AD2">
                              <w:rPr>
                                <w:i/>
                                <w:sz w:val="24"/>
                              </w:rPr>
                              <w:t>Abstract</w:t>
                            </w:r>
                            <w:r>
                              <w:rPr>
                                <w:i/>
                              </w:rPr>
                              <w:t xml:space="preserve">: </w:t>
                            </w:r>
                            <w:r w:rsidRPr="004E285C">
                              <w:rPr>
                                <w:i/>
                              </w:rPr>
                              <w:t>This laboratory familiarize</w:t>
                            </w:r>
                            <w:r>
                              <w:rPr>
                                <w:i/>
                              </w:rPr>
                              <w:t>s</w:t>
                            </w:r>
                            <w:r w:rsidRPr="004E285C">
                              <w:rPr>
                                <w:i/>
                              </w:rPr>
                              <w:t xml:space="preserve"> students with SWAT modeling in ArcGIS 10.2. Students are to import data and run the SWAT </w:t>
                            </w:r>
                            <w:r>
                              <w:rPr>
                                <w:i/>
                              </w:rPr>
                              <w:t xml:space="preserve">model under different changed parameters. This helps students compare the predicted outflow to the observed outflow and calibrate the model to better represent the observed outflow. Sensitivity Analysis will be performed to lay the ground for model calibration. After calibration, validation is performed and set as a “default” parameter for future SWAT runs. </w:t>
                            </w:r>
                          </w:p>
                          <w:p w14:paraId="68E40823" w14:textId="77777777" w:rsidR="00427521" w:rsidRDefault="00427521" w:rsidP="004E2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75pt;margin-top:513.15pt;width:429pt;height:10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" filled="f" stroked="f">
                <v:textbox>
                  <w:txbxContent>
                    <w:p w14:paraId="245841E1" w14:textId="3209233D" w:rsidR="007810AF" w:rsidRPr="004E285C" w:rsidRDefault="007810AF" w:rsidP="000946F7">
                      <w:pPr>
                        <w:jc w:val="both"/>
                        <w:rPr>
                          <w:i/>
                        </w:rPr>
                      </w:pPr>
                      <w:r w:rsidRPr="004C0AD2">
                        <w:rPr>
                          <w:i/>
                          <w:sz w:val="24"/>
                        </w:rPr>
                        <w:t>Abstract</w:t>
                      </w:r>
                      <w:r>
                        <w:rPr>
                          <w:i/>
                        </w:rPr>
                        <w:t xml:space="preserve">: </w:t>
                      </w:r>
                      <w:r w:rsidRPr="004E285C">
                        <w:rPr>
                          <w:i/>
                        </w:rPr>
                        <w:t>This laboratory familiarize</w:t>
                      </w:r>
                      <w:r>
                        <w:rPr>
                          <w:i/>
                        </w:rPr>
                        <w:t>s</w:t>
                      </w:r>
                      <w:r w:rsidRPr="004E285C">
                        <w:rPr>
                          <w:i/>
                        </w:rPr>
                        <w:t xml:space="preserve"> students with SWAT modeling in ArcGIS 10.2. Students are to import data and run the SWAT </w:t>
                      </w:r>
                      <w:r>
                        <w:rPr>
                          <w:i/>
                        </w:rPr>
                        <w:t xml:space="preserve">model under different changed parameters. This helps students compare the predicted outflow to the observed outflow and calibrate the model to better represent the observed outflow. Sensitivity Analysis will be performed to lay the ground for model calibration. After calibration, validation is performed and set as a “default” parameter for future SWAT runs. </w:t>
                      </w:r>
                    </w:p>
                    <w:p w14:paraId="68E40823" w14:textId="77777777" w:rsidR="007810AF" w:rsidRDefault="007810AF" w:rsidP="004E285C"/>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0F37BFD3" wp14:editId="6D4622D2">
                <wp:simplePos x="0" y="0"/>
                <wp:positionH relativeFrom="margin">
                  <wp:align>center</wp:align>
                </wp:positionH>
                <wp:positionV relativeFrom="paragraph">
                  <wp:posOffset>1421130</wp:posOffset>
                </wp:positionV>
                <wp:extent cx="11239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noFill/>
                        <a:ln w="9525">
                          <a:noFill/>
                          <a:miter lim="800000"/>
                          <a:headEnd/>
                          <a:tailEnd/>
                        </a:ln>
                      </wps:spPr>
                      <wps:txbx>
                        <w:txbxContent>
                          <w:p w14:paraId="50B2312B" w14:textId="061495F6" w:rsidR="00427521" w:rsidRDefault="00427521">
                            <w:r>
                              <w:t>April 13,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11.9pt;width:88.5pt;height:2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" filled="f" stroked="f">
                <v:textbox>
                  <w:txbxContent>
                    <w:p w14:paraId="50B2312B" w14:textId="061495F6" w:rsidR="00A00062" w:rsidRDefault="00A00062">
                      <w:r>
                        <w:t>April 13, 2015</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761E0E39" wp14:editId="74669E51">
                <wp:simplePos x="0" y="0"/>
                <wp:positionH relativeFrom="page">
                  <wp:align>right</wp:align>
                </wp:positionH>
                <wp:positionV relativeFrom="page">
                  <wp:posOffset>1762125</wp:posOffset>
                </wp:positionV>
                <wp:extent cx="7753350" cy="4076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0" cy="4076700"/>
                        </a:xfrm>
                        <a:prstGeom prst="rect">
                          <a:avLst/>
                        </a:prstGeom>
                        <a:noFill/>
                        <a:ln w="6350">
                          <a:noFill/>
                        </a:ln>
                        <a:effectLst/>
                      </wps:spPr>
                      <wps:txbx>
                        <w:txbxContent>
                          <w:p w14:paraId="458C4D3B" w14:textId="34620BC7" w:rsidR="00427521" w:rsidRPr="000946F7" w:rsidRDefault="00427521" w:rsidP="00BE5D72">
                            <w:pPr>
                              <w:pStyle w:val="NoSpacing"/>
                              <w:jc w:val="center"/>
                              <w:rPr>
                                <w:rFonts w:ascii="Calibri Light" w:eastAsia="MS Gothic" w:hAnsi="Calibri Light"/>
                                <w:color w:val="262626"/>
                                <w:sz w:val="72"/>
                              </w:rPr>
                            </w:pPr>
                            <w:r w:rsidRPr="000946F7">
                              <w:rPr>
                                <w:rFonts w:ascii="Calibri Light" w:eastAsia="MS Gothic" w:hAnsi="Calibri Light"/>
                                <w:color w:val="262626"/>
                                <w:sz w:val="72"/>
                                <w:szCs w:val="72"/>
                              </w:rPr>
                              <w:t xml:space="preserve">BSEN 5520 SWAT LAB </w:t>
                            </w:r>
                            <w:r>
                              <w:rPr>
                                <w:rFonts w:ascii="Calibri Light" w:eastAsia="MS Gothic" w:hAnsi="Calibri Light"/>
                                <w:color w:val="262626"/>
                                <w:sz w:val="72"/>
                                <w:szCs w:val="72"/>
                              </w:rPr>
                              <w:t>3</w:t>
                            </w:r>
                          </w:p>
                          <w:p w14:paraId="327BB104" w14:textId="57F20680" w:rsidR="00427521" w:rsidRPr="000946F7" w:rsidRDefault="00427521" w:rsidP="00BE5D72">
                            <w:pPr>
                              <w:spacing w:before="120"/>
                              <w:jc w:val="center"/>
                              <w:rPr>
                                <w:color w:val="404040"/>
                                <w:sz w:val="32"/>
                                <w:szCs w:val="36"/>
                              </w:rPr>
                            </w:pPr>
                            <w:r w:rsidRPr="000946F7">
                              <w:rPr>
                                <w:color w:val="404040"/>
                                <w:sz w:val="32"/>
                                <w:szCs w:val="36"/>
                              </w:rPr>
                              <w:t>Victoria Burnett</w:t>
                            </w:r>
                          </w:p>
                          <w:p w14:paraId="4E42C576" w14:textId="56E6A9B5" w:rsidR="00427521" w:rsidRPr="000946F7" w:rsidRDefault="00427521" w:rsidP="00BE5D72">
                            <w:pPr>
                              <w:spacing w:before="120"/>
                              <w:jc w:val="center"/>
                              <w:rPr>
                                <w:color w:val="404040"/>
                                <w:sz w:val="36"/>
                                <w:szCs w:val="36"/>
                              </w:rPr>
                            </w:pPr>
                            <w:r>
                              <w:rPr>
                                <w:noProof/>
                              </w:rPr>
                              <w:drawing>
                                <wp:inline distT="0" distB="0" distL="0" distR="0" wp14:anchorId="3790AD19" wp14:editId="66AEB1C4">
                                  <wp:extent cx="3209925" cy="2590800"/>
                                  <wp:effectExtent l="0" t="0" r="9525"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590800"/>
                                          </a:xfrm>
                                          <a:prstGeom prst="rect">
                                            <a:avLst/>
                                          </a:prstGeom>
                                          <a:noFill/>
                                          <a:ln>
                                            <a:noFill/>
                                          </a:ln>
                                        </pic:spPr>
                                      </pic:pic>
                                    </a:graphicData>
                                  </a:graphic>
                                </wp:inline>
                              </w:drawing>
                            </w:r>
                            <w:r w:rsidRPr="000946F7">
                              <w:rPr>
                                <w:color w:val="404040"/>
                                <w:sz w:val="32"/>
                                <w:szCs w:val="3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8" type="#_x0000_t202" style="position:absolute;margin-left:559.3pt;margin-top:138.75pt;width:610.5pt;height:321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" filled="f" stroked="f" strokeweight=".5pt">
                <v:path arrowok="t"/>
                <v:textbox inset="0,0,0,0">
                  <w:txbxContent>
                    <w:p w14:paraId="458C4D3B" w14:textId="34620BC7" w:rsidR="00A00062" w:rsidRPr="000946F7" w:rsidRDefault="00A00062" w:rsidP="00BE5D72">
                      <w:pPr>
                        <w:pStyle w:val="NoSpacing"/>
                        <w:jc w:val="center"/>
                        <w:rPr>
                          <w:rFonts w:ascii="Calibri Light" w:eastAsia="MS Gothic" w:hAnsi="Calibri Light"/>
                          <w:color w:val="262626"/>
                          <w:sz w:val="72"/>
                        </w:rPr>
                      </w:pPr>
                      <w:r w:rsidRPr="000946F7">
                        <w:rPr>
                          <w:rFonts w:ascii="Calibri Light" w:eastAsia="MS Gothic" w:hAnsi="Calibri Light"/>
                          <w:color w:val="262626"/>
                          <w:sz w:val="72"/>
                          <w:szCs w:val="72"/>
                        </w:rPr>
                        <w:t xml:space="preserve">BSEN 5520 SWAT LAB </w:t>
                      </w:r>
                      <w:r>
                        <w:rPr>
                          <w:rFonts w:ascii="Calibri Light" w:eastAsia="MS Gothic" w:hAnsi="Calibri Light"/>
                          <w:color w:val="262626"/>
                          <w:sz w:val="72"/>
                          <w:szCs w:val="72"/>
                        </w:rPr>
                        <w:t>3</w:t>
                      </w:r>
                    </w:p>
                    <w:p w14:paraId="327BB104" w14:textId="57F20680" w:rsidR="00A00062" w:rsidRPr="000946F7" w:rsidRDefault="00A00062" w:rsidP="00BE5D72">
                      <w:pPr>
                        <w:spacing w:before="120"/>
                        <w:jc w:val="center"/>
                        <w:rPr>
                          <w:color w:val="404040"/>
                          <w:sz w:val="32"/>
                          <w:szCs w:val="36"/>
                        </w:rPr>
                      </w:pPr>
                      <w:r w:rsidRPr="000946F7">
                        <w:rPr>
                          <w:color w:val="404040"/>
                          <w:sz w:val="32"/>
                          <w:szCs w:val="36"/>
                        </w:rPr>
                        <w:t>Victoria Burnett</w:t>
                      </w:r>
                    </w:p>
                    <w:p w14:paraId="4E42C576" w14:textId="56E6A9B5" w:rsidR="00A00062" w:rsidRPr="000946F7" w:rsidRDefault="00A00062" w:rsidP="00BE5D72">
                      <w:pPr>
                        <w:spacing w:before="120"/>
                        <w:jc w:val="center"/>
                        <w:rPr>
                          <w:color w:val="404040"/>
                          <w:sz w:val="36"/>
                          <w:szCs w:val="36"/>
                        </w:rPr>
                      </w:pPr>
                      <w:r>
                        <w:rPr>
                          <w:noProof/>
                        </w:rPr>
                        <w:drawing>
                          <wp:inline distT="0" distB="0" distL="0" distR="0" wp14:anchorId="3790AD19" wp14:editId="66AEB1C4">
                            <wp:extent cx="3209925" cy="2590800"/>
                            <wp:effectExtent l="0" t="0" r="9525"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2590800"/>
                                    </a:xfrm>
                                    <a:prstGeom prst="rect">
                                      <a:avLst/>
                                    </a:prstGeom>
                                    <a:noFill/>
                                    <a:ln>
                                      <a:noFill/>
                                    </a:ln>
                                  </pic:spPr>
                                </pic:pic>
                              </a:graphicData>
                            </a:graphic>
                          </wp:inline>
                        </w:drawing>
                      </w:r>
                      <w:r w:rsidRPr="000946F7">
                        <w:rPr>
                          <w:color w:val="404040"/>
                          <w:sz w:val="32"/>
                          <w:szCs w:val="36"/>
                        </w:rPr>
                        <w:t xml:space="preserve"> </w:t>
                      </w:r>
                    </w:p>
                  </w:txbxContent>
                </v:textbox>
                <w10:wrap anchorx="page" anchory="page"/>
              </v:shape>
            </w:pict>
          </mc:Fallback>
        </mc:AlternateContent>
      </w:r>
      <w:r w:rsidR="00B54F10">
        <w:rPr>
          <w:noProof/>
        </w:rPr>
        <w:br w:type="page"/>
      </w:r>
    </w:p>
    <w:p w14:paraId="036648DE" w14:textId="77777777" w:rsidR="00A81087" w:rsidRPr="00A00062" w:rsidRDefault="00A81087" w:rsidP="00EF5D5D">
      <w:pPr>
        <w:jc w:val="both"/>
        <w:rPr>
          <w:b/>
          <w:sz w:val="24"/>
        </w:rPr>
      </w:pPr>
      <w:r w:rsidRPr="00A00062">
        <w:rPr>
          <w:b/>
          <w:sz w:val="24"/>
        </w:rPr>
        <w:lastRenderedPageBreak/>
        <w:t>INTRODUCTION</w:t>
      </w:r>
    </w:p>
    <w:p w14:paraId="06B59397" w14:textId="77777777" w:rsidR="000946F7" w:rsidRDefault="008E0584" w:rsidP="00EF5D5D">
      <w:pPr>
        <w:jc w:val="both"/>
      </w:pPr>
      <w:r>
        <w:t>The Soil and Water Assessment Tool (SWAT) is a small watershed to river basin model that simulates the quality and quantity of surface and ground water and predicts the environmental impacts of land use, land management practices and climate change. Swat modeling is also used to assess soil erosion prevention and control, non-point source pollution control and regional management in watersheds.</w:t>
      </w:r>
    </w:p>
    <w:p w14:paraId="4C745A5E" w14:textId="2DB05706" w:rsidR="008E0584" w:rsidRDefault="000946F7" w:rsidP="00EF5D5D">
      <w:pPr>
        <w:jc w:val="both"/>
      </w:pPr>
      <w:r>
        <w:t>The study area used is the Greensboro Watershed on the border of Maryland and Delaware that drains into the Chesapeake Bay. Due to high load of nutrients from surrounding watersheds, the Chesapeake Bay is listed as impaired waters.</w:t>
      </w:r>
      <w:r w:rsidR="008E0584">
        <w:t xml:space="preserve"> </w:t>
      </w:r>
      <w:r>
        <w:t xml:space="preserve">In this lab, SWAT is used to predict the impacts of land use change on water quality in the study area. </w:t>
      </w:r>
    </w:p>
    <w:p w14:paraId="47E39C34" w14:textId="2CC1F3C0" w:rsidR="000946F7" w:rsidRDefault="002E5580" w:rsidP="00EF5D5D">
      <w:pPr>
        <w:jc w:val="both"/>
      </w:pPr>
      <w:r>
        <w:t xml:space="preserve">In the previous lab, the sensitivity analysis performed was based on “condition numbers” and did not consider the effect of observed streamflow. Another way of performing sensitivity analysis is by assessing the model performance with respect to the observed data. If a change in a model parameter does not cause any appreciable change in the model performance then the model is not sensitive to that parameter under the given conditions. This type of sensitivity analysis is usually performed simultaneously with the model calibration. </w:t>
      </w:r>
    </w:p>
    <w:p w14:paraId="3FD90444" w14:textId="6D191DBC" w:rsidR="00184CEC" w:rsidRPr="000946F7" w:rsidRDefault="00184CEC" w:rsidP="00EF5D5D">
      <w:pPr>
        <w:jc w:val="both"/>
      </w:pPr>
      <w:r>
        <w:t xml:space="preserve">These values are then analyzed based on three statistic values: Nash-Sutcliffe efficiency (NSE), Pearson’s correlation coefficient of determination (R-Squared or R2), and Percent Bias (PBIAS). </w:t>
      </w:r>
      <w:r w:rsidR="001438BF">
        <w:t xml:space="preserve">The NSE value is a normalized statistic that determines the relative magnitude of the residual variance (“noise”) compared to the measured data variance (“information”). </w:t>
      </w:r>
      <w:r w:rsidR="00396BE2">
        <w:t>Pearson’s correlation coefficient of determination</w:t>
      </w:r>
      <w:r w:rsidR="00585D3C">
        <w:t xml:space="preserve"> (R2)</w:t>
      </w:r>
      <w:r w:rsidR="00396BE2">
        <w:t xml:space="preserve"> describes the degree of linear relationship between the simulated data and the measured data. </w:t>
      </w:r>
      <w:r>
        <w:t xml:space="preserve">PBIAS measures the average tendency of the simulated data to be greater than or less than their observed counterparts. </w:t>
      </w:r>
    </w:p>
    <w:p w14:paraId="16BC9448" w14:textId="3AF1D28D" w:rsidR="00D97455" w:rsidRPr="00A00062" w:rsidRDefault="008E0584" w:rsidP="00EF5D5D">
      <w:pPr>
        <w:jc w:val="both"/>
        <w:rPr>
          <w:sz w:val="24"/>
        </w:rPr>
      </w:pPr>
      <w:r w:rsidRPr="00A00062">
        <w:rPr>
          <w:b/>
          <w:sz w:val="24"/>
        </w:rPr>
        <w:t>PROCEDURE</w:t>
      </w:r>
    </w:p>
    <w:p w14:paraId="602C4B60" w14:textId="07B56AE9" w:rsidR="00132893" w:rsidRDefault="006960CF" w:rsidP="00EF5D5D">
      <w:pPr>
        <w:pStyle w:val="ListParagraph"/>
        <w:numPr>
          <w:ilvl w:val="0"/>
          <w:numId w:val="3"/>
        </w:numPr>
        <w:jc w:val="both"/>
      </w:pPr>
      <w:r>
        <w:t>Import the previous lab data into ArcMap.</w:t>
      </w:r>
      <w:r w:rsidR="007F4228">
        <w:t xml:space="preserve"> </w:t>
      </w:r>
      <w:r>
        <w:t>Use the o</w:t>
      </w:r>
      <w:r w:rsidR="00132893">
        <w:t xml:space="preserve">bserved daily stream flow </w:t>
      </w:r>
      <w:r>
        <w:t>data in the excel file from the previous lab.</w:t>
      </w:r>
    </w:p>
    <w:p w14:paraId="484FE163" w14:textId="77777777" w:rsidR="002E5580" w:rsidRDefault="002E5580" w:rsidP="00EF5D5D">
      <w:pPr>
        <w:pStyle w:val="ListParagraph"/>
        <w:numPr>
          <w:ilvl w:val="0"/>
          <w:numId w:val="3"/>
        </w:numPr>
        <w:jc w:val="both"/>
      </w:pPr>
      <w:r>
        <w:t>Break up your observed data into calibration and validation periods.</w:t>
      </w:r>
    </w:p>
    <w:p w14:paraId="2E28974C" w14:textId="66FE0BDB" w:rsidR="002E5580" w:rsidRDefault="002E5580" w:rsidP="00EF5D5D">
      <w:pPr>
        <w:pStyle w:val="ListParagraph"/>
        <w:numPr>
          <w:ilvl w:val="0"/>
          <w:numId w:val="3"/>
        </w:numPr>
        <w:jc w:val="both"/>
      </w:pPr>
      <w:r>
        <w:t>Use roughly 60 to 70% of your streamflow data for the calibration and then the remainder for validation. Use the 1984 and 1985 as warm-up periods.</w:t>
      </w:r>
    </w:p>
    <w:p w14:paraId="4479F560" w14:textId="63230DAD" w:rsidR="002E5580" w:rsidRDefault="002E5580" w:rsidP="00EF5D5D">
      <w:pPr>
        <w:pStyle w:val="ListParagraph"/>
        <w:numPr>
          <w:ilvl w:val="0"/>
          <w:numId w:val="3"/>
        </w:numPr>
        <w:jc w:val="both"/>
      </w:pPr>
      <w:r>
        <w:t>Calibrate the surface runoff. Start modifying the model parameters that will effect the surface runoff and run the model after each modification. Compare your simulated and observed surface runoff using the coefficient of determination (R squared), percent bias (PBIAS) and Nash-Sutcliffe efficiency (NSE).</w:t>
      </w:r>
    </w:p>
    <w:p w14:paraId="18B7ED9B" w14:textId="269C53A2" w:rsidR="002E5580" w:rsidRDefault="002E5580" w:rsidP="00EF5D5D">
      <w:pPr>
        <w:pStyle w:val="ListParagraph"/>
        <w:numPr>
          <w:ilvl w:val="0"/>
          <w:numId w:val="3"/>
        </w:numPr>
        <w:jc w:val="both"/>
      </w:pPr>
      <w:r>
        <w:t>Repeat the previous step for base flow. Once you are satisfied with the calibration for surface runoff, move to base flow calibration. At the end of this step, your simulated total discharge should match your observed flow data fairly well.</w:t>
      </w:r>
    </w:p>
    <w:p w14:paraId="0DF12EA2" w14:textId="77777777" w:rsidR="007F4228" w:rsidRDefault="002E5580" w:rsidP="00EF5D5D">
      <w:pPr>
        <w:pStyle w:val="ListParagraph"/>
        <w:numPr>
          <w:ilvl w:val="0"/>
          <w:numId w:val="3"/>
        </w:numPr>
        <w:jc w:val="both"/>
      </w:pPr>
      <w:r>
        <w:t>Validate your model by using the independent validation data set from p</w:t>
      </w:r>
      <w:r w:rsidR="007F4228">
        <w:t>art 2. Note that you can save the calibrated model parameters (save simulation option) and later bring it in as the “default” for further model runs for validation.</w:t>
      </w:r>
    </w:p>
    <w:p w14:paraId="6FB1AC0D" w14:textId="77777777" w:rsidR="007F4228" w:rsidRDefault="007F4228" w:rsidP="007F4228">
      <w:pPr>
        <w:rPr>
          <w:b/>
        </w:rPr>
      </w:pPr>
    </w:p>
    <w:p w14:paraId="0AB6F4A7" w14:textId="77777777" w:rsidR="0005067F" w:rsidRDefault="0005067F" w:rsidP="007F4228">
      <w:pPr>
        <w:rPr>
          <w:b/>
        </w:rPr>
      </w:pPr>
    </w:p>
    <w:p w14:paraId="1469CB36" w14:textId="7896BA24" w:rsidR="00A81087" w:rsidRPr="00A00062" w:rsidRDefault="008E0584" w:rsidP="007F4228">
      <w:pPr>
        <w:rPr>
          <w:b/>
          <w:sz w:val="24"/>
        </w:rPr>
      </w:pPr>
      <w:r w:rsidRPr="00A00062">
        <w:rPr>
          <w:b/>
          <w:sz w:val="24"/>
        </w:rPr>
        <w:lastRenderedPageBreak/>
        <w:t>RESULTS</w:t>
      </w:r>
    </w:p>
    <w:p w14:paraId="719C0D4B" w14:textId="65BD6389" w:rsidR="0005067F" w:rsidRPr="00A00062" w:rsidRDefault="00A20718" w:rsidP="00A20718">
      <w:pPr>
        <w:jc w:val="center"/>
        <w:rPr>
          <w:b/>
          <w:sz w:val="24"/>
          <w:szCs w:val="24"/>
        </w:rPr>
      </w:pPr>
      <w:r w:rsidRPr="00A00062">
        <w:rPr>
          <w:b/>
          <w:sz w:val="24"/>
          <w:szCs w:val="24"/>
        </w:rPr>
        <w:t>Table 1. Calibration Simulation Runs for Total Flow</w:t>
      </w:r>
    </w:p>
    <w:tbl>
      <w:tblPr>
        <w:tblW w:w="11267" w:type="dxa"/>
        <w:tblInd w:w="-792" w:type="dxa"/>
        <w:tblLayout w:type="fixed"/>
        <w:tblLook w:val="04A0" w:firstRow="1" w:lastRow="0" w:firstColumn="1" w:lastColumn="0" w:noHBand="0" w:noVBand="1"/>
      </w:tblPr>
      <w:tblGrid>
        <w:gridCol w:w="611"/>
        <w:gridCol w:w="3457"/>
        <w:gridCol w:w="701"/>
        <w:gridCol w:w="720"/>
        <w:gridCol w:w="900"/>
        <w:gridCol w:w="1639"/>
        <w:gridCol w:w="1619"/>
        <w:gridCol w:w="1620"/>
      </w:tblGrid>
      <w:tr w:rsidR="0005067F" w:rsidRPr="0005067F" w14:paraId="38BF05F4" w14:textId="77777777" w:rsidTr="0005067F">
        <w:trPr>
          <w:trHeight w:val="300"/>
        </w:trPr>
        <w:tc>
          <w:tcPr>
            <w:tcW w:w="11267" w:type="dxa"/>
            <w:gridSpan w:val="8"/>
            <w:tcBorders>
              <w:top w:val="single" w:sz="4" w:space="0" w:color="auto"/>
              <w:left w:val="single" w:sz="4" w:space="0" w:color="auto"/>
              <w:bottom w:val="double" w:sz="6" w:space="0" w:color="auto"/>
              <w:right w:val="single" w:sz="4" w:space="0" w:color="000000"/>
            </w:tcBorders>
            <w:shd w:val="clear" w:color="auto" w:fill="auto"/>
            <w:noWrap/>
            <w:vAlign w:val="bottom"/>
            <w:hideMark/>
          </w:tcPr>
          <w:p w14:paraId="5432B7B9" w14:textId="77777777" w:rsidR="0005067F" w:rsidRPr="0005067F" w:rsidRDefault="0005067F" w:rsidP="0005067F">
            <w:pPr>
              <w:spacing w:after="0" w:line="240" w:lineRule="auto"/>
              <w:jc w:val="center"/>
              <w:rPr>
                <w:rFonts w:eastAsia="Times New Roman"/>
                <w:b/>
                <w:bCs/>
                <w:color w:val="000000"/>
                <w:sz w:val="24"/>
              </w:rPr>
            </w:pPr>
            <w:r w:rsidRPr="0005067F">
              <w:rPr>
                <w:rFonts w:eastAsia="Times New Roman"/>
                <w:b/>
                <w:bCs/>
                <w:color w:val="000000"/>
                <w:sz w:val="24"/>
              </w:rPr>
              <w:t>Total Flow</w:t>
            </w:r>
          </w:p>
        </w:tc>
      </w:tr>
      <w:tr w:rsidR="0005067F" w:rsidRPr="0005067F" w14:paraId="2C9E5E75" w14:textId="77777777" w:rsidTr="0005067F">
        <w:trPr>
          <w:trHeight w:val="300"/>
        </w:trPr>
        <w:tc>
          <w:tcPr>
            <w:tcW w:w="611" w:type="dxa"/>
            <w:vMerge w:val="restart"/>
            <w:tcBorders>
              <w:top w:val="nil"/>
              <w:left w:val="single" w:sz="4" w:space="0" w:color="auto"/>
              <w:bottom w:val="single" w:sz="4" w:space="0" w:color="auto"/>
              <w:right w:val="single" w:sz="4" w:space="0" w:color="auto"/>
            </w:tcBorders>
            <w:shd w:val="clear" w:color="000000" w:fill="B8CCE4"/>
            <w:noWrap/>
            <w:vAlign w:val="center"/>
            <w:hideMark/>
          </w:tcPr>
          <w:p w14:paraId="13544200" w14:textId="77777777" w:rsidR="0005067F" w:rsidRPr="0005067F" w:rsidRDefault="0005067F" w:rsidP="0005067F">
            <w:pPr>
              <w:spacing w:after="0" w:line="240" w:lineRule="auto"/>
              <w:jc w:val="center"/>
              <w:rPr>
                <w:rFonts w:eastAsia="Times New Roman"/>
                <w:b/>
                <w:bCs/>
                <w:color w:val="000000"/>
              </w:rPr>
            </w:pPr>
            <w:proofErr w:type="spellStart"/>
            <w:r w:rsidRPr="0005067F">
              <w:rPr>
                <w:rFonts w:eastAsia="Times New Roman"/>
                <w:b/>
                <w:bCs/>
                <w:color w:val="000000"/>
              </w:rPr>
              <w:t>Sim</w:t>
            </w:r>
            <w:proofErr w:type="spellEnd"/>
            <w:r w:rsidRPr="0005067F">
              <w:rPr>
                <w:rFonts w:eastAsia="Times New Roman"/>
                <w:b/>
                <w:bCs/>
                <w:color w:val="000000"/>
              </w:rPr>
              <w:t xml:space="preserve"> #</w:t>
            </w:r>
          </w:p>
        </w:tc>
        <w:tc>
          <w:tcPr>
            <w:tcW w:w="3457" w:type="dxa"/>
            <w:vMerge w:val="restart"/>
            <w:tcBorders>
              <w:top w:val="nil"/>
              <w:left w:val="single" w:sz="4" w:space="0" w:color="auto"/>
              <w:bottom w:val="single" w:sz="4" w:space="0" w:color="auto"/>
              <w:right w:val="single" w:sz="4" w:space="0" w:color="auto"/>
            </w:tcBorders>
            <w:shd w:val="clear" w:color="000000" w:fill="E6B8B7"/>
            <w:noWrap/>
            <w:vAlign w:val="center"/>
            <w:hideMark/>
          </w:tcPr>
          <w:p w14:paraId="2274C41B" w14:textId="77777777" w:rsidR="0005067F" w:rsidRPr="0005067F" w:rsidRDefault="0005067F" w:rsidP="0005067F">
            <w:pPr>
              <w:spacing w:after="0" w:line="240" w:lineRule="auto"/>
              <w:jc w:val="center"/>
              <w:rPr>
                <w:rFonts w:eastAsia="Times New Roman"/>
                <w:b/>
                <w:bCs/>
                <w:color w:val="000000"/>
              </w:rPr>
            </w:pPr>
            <w:r w:rsidRPr="0005067F">
              <w:rPr>
                <w:rFonts w:eastAsia="Times New Roman"/>
                <w:b/>
                <w:bCs/>
                <w:color w:val="000000"/>
              </w:rPr>
              <w:t>Calibrated Parameter</w:t>
            </w:r>
          </w:p>
        </w:tc>
        <w:tc>
          <w:tcPr>
            <w:tcW w:w="701"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74940BEF" w14:textId="77777777" w:rsidR="0005067F" w:rsidRPr="0005067F" w:rsidRDefault="0005067F" w:rsidP="0005067F">
            <w:pPr>
              <w:spacing w:after="0" w:line="240" w:lineRule="auto"/>
              <w:jc w:val="center"/>
              <w:rPr>
                <w:rFonts w:eastAsia="Times New Roman"/>
                <w:b/>
                <w:bCs/>
                <w:color w:val="000000"/>
              </w:rPr>
            </w:pPr>
            <w:r w:rsidRPr="0005067F">
              <w:rPr>
                <w:rFonts w:eastAsia="Times New Roman"/>
                <w:b/>
                <w:bCs/>
                <w:color w:val="000000"/>
              </w:rPr>
              <w:t>R2</w:t>
            </w:r>
          </w:p>
        </w:tc>
        <w:tc>
          <w:tcPr>
            <w:tcW w:w="720"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6E9ABEA4" w14:textId="77777777" w:rsidR="0005067F" w:rsidRPr="0005067F" w:rsidRDefault="0005067F" w:rsidP="0005067F">
            <w:pPr>
              <w:spacing w:after="0" w:line="240" w:lineRule="auto"/>
              <w:jc w:val="center"/>
              <w:rPr>
                <w:rFonts w:eastAsia="Times New Roman"/>
                <w:b/>
                <w:bCs/>
                <w:color w:val="000000"/>
              </w:rPr>
            </w:pPr>
            <w:r w:rsidRPr="0005067F">
              <w:rPr>
                <w:rFonts w:eastAsia="Times New Roman"/>
                <w:b/>
                <w:bCs/>
                <w:color w:val="000000"/>
              </w:rPr>
              <w:t>ENS</w:t>
            </w:r>
          </w:p>
        </w:tc>
        <w:tc>
          <w:tcPr>
            <w:tcW w:w="900" w:type="dxa"/>
            <w:vMerge w:val="restart"/>
            <w:tcBorders>
              <w:top w:val="nil"/>
              <w:left w:val="single" w:sz="4" w:space="0" w:color="auto"/>
              <w:bottom w:val="single" w:sz="4" w:space="0" w:color="auto"/>
              <w:right w:val="single" w:sz="4" w:space="0" w:color="auto"/>
            </w:tcBorders>
            <w:shd w:val="clear" w:color="000000" w:fill="B7DEE8"/>
            <w:noWrap/>
            <w:vAlign w:val="center"/>
            <w:hideMark/>
          </w:tcPr>
          <w:p w14:paraId="41908C4B" w14:textId="77777777" w:rsidR="0005067F" w:rsidRPr="0005067F" w:rsidRDefault="0005067F" w:rsidP="0005067F">
            <w:pPr>
              <w:spacing w:after="0" w:line="240" w:lineRule="auto"/>
              <w:jc w:val="center"/>
              <w:rPr>
                <w:rFonts w:eastAsia="Times New Roman"/>
                <w:b/>
                <w:bCs/>
                <w:color w:val="000000"/>
              </w:rPr>
            </w:pPr>
            <w:r w:rsidRPr="0005067F">
              <w:rPr>
                <w:rFonts w:eastAsia="Times New Roman"/>
                <w:b/>
                <w:bCs/>
                <w:color w:val="000000"/>
              </w:rPr>
              <w:t>PBIAS</w:t>
            </w:r>
          </w:p>
        </w:tc>
        <w:tc>
          <w:tcPr>
            <w:tcW w:w="4878" w:type="dxa"/>
            <w:gridSpan w:val="3"/>
            <w:tcBorders>
              <w:top w:val="nil"/>
              <w:left w:val="nil"/>
              <w:bottom w:val="single" w:sz="4" w:space="0" w:color="auto"/>
              <w:right w:val="single" w:sz="4" w:space="0" w:color="auto"/>
            </w:tcBorders>
            <w:shd w:val="clear" w:color="000000" w:fill="FCD5B4"/>
            <w:noWrap/>
            <w:vAlign w:val="bottom"/>
            <w:hideMark/>
          </w:tcPr>
          <w:p w14:paraId="6162F6AE" w14:textId="77777777" w:rsidR="0005067F" w:rsidRPr="0005067F" w:rsidRDefault="0005067F" w:rsidP="0005067F">
            <w:pPr>
              <w:spacing w:after="0" w:line="240" w:lineRule="auto"/>
              <w:jc w:val="center"/>
              <w:rPr>
                <w:rFonts w:eastAsia="Times New Roman"/>
                <w:b/>
                <w:bCs/>
                <w:color w:val="000000"/>
              </w:rPr>
            </w:pPr>
            <w:r w:rsidRPr="0005067F">
              <w:rPr>
                <w:rFonts w:eastAsia="Times New Roman"/>
                <w:b/>
                <w:bCs/>
                <w:color w:val="000000"/>
              </w:rPr>
              <w:t>Change</w:t>
            </w:r>
          </w:p>
        </w:tc>
      </w:tr>
      <w:tr w:rsidR="0005067F" w:rsidRPr="0005067F" w14:paraId="23A79128" w14:textId="77777777" w:rsidTr="0005067F">
        <w:trPr>
          <w:trHeight w:val="280"/>
        </w:trPr>
        <w:tc>
          <w:tcPr>
            <w:tcW w:w="611" w:type="dxa"/>
            <w:vMerge/>
            <w:tcBorders>
              <w:top w:val="nil"/>
              <w:left w:val="single" w:sz="4" w:space="0" w:color="auto"/>
              <w:bottom w:val="single" w:sz="4" w:space="0" w:color="auto"/>
              <w:right w:val="single" w:sz="4" w:space="0" w:color="auto"/>
            </w:tcBorders>
            <w:vAlign w:val="center"/>
            <w:hideMark/>
          </w:tcPr>
          <w:p w14:paraId="529A81E6" w14:textId="77777777" w:rsidR="0005067F" w:rsidRPr="0005067F" w:rsidRDefault="0005067F" w:rsidP="0005067F">
            <w:pPr>
              <w:spacing w:after="0" w:line="240" w:lineRule="auto"/>
              <w:jc w:val="center"/>
              <w:rPr>
                <w:rFonts w:eastAsia="Times New Roman"/>
                <w:b/>
                <w:bCs/>
                <w:color w:val="000000"/>
              </w:rPr>
            </w:pPr>
          </w:p>
        </w:tc>
        <w:tc>
          <w:tcPr>
            <w:tcW w:w="3457" w:type="dxa"/>
            <w:vMerge/>
            <w:tcBorders>
              <w:top w:val="nil"/>
              <w:left w:val="single" w:sz="4" w:space="0" w:color="auto"/>
              <w:bottom w:val="single" w:sz="4" w:space="0" w:color="auto"/>
              <w:right w:val="single" w:sz="4" w:space="0" w:color="auto"/>
            </w:tcBorders>
            <w:vAlign w:val="center"/>
            <w:hideMark/>
          </w:tcPr>
          <w:p w14:paraId="0C7634C4" w14:textId="77777777" w:rsidR="0005067F" w:rsidRPr="0005067F" w:rsidRDefault="0005067F" w:rsidP="0005067F">
            <w:pPr>
              <w:spacing w:after="0" w:line="240" w:lineRule="auto"/>
              <w:jc w:val="center"/>
              <w:rPr>
                <w:rFonts w:eastAsia="Times New Roman"/>
                <w:b/>
                <w:bCs/>
                <w:color w:val="000000"/>
              </w:rPr>
            </w:pPr>
          </w:p>
        </w:tc>
        <w:tc>
          <w:tcPr>
            <w:tcW w:w="701" w:type="dxa"/>
            <w:vMerge/>
            <w:tcBorders>
              <w:top w:val="nil"/>
              <w:left w:val="single" w:sz="4" w:space="0" w:color="auto"/>
              <w:bottom w:val="single" w:sz="4" w:space="0" w:color="auto"/>
              <w:right w:val="single" w:sz="4" w:space="0" w:color="auto"/>
            </w:tcBorders>
            <w:vAlign w:val="center"/>
            <w:hideMark/>
          </w:tcPr>
          <w:p w14:paraId="2DD2FF5F" w14:textId="77777777" w:rsidR="0005067F" w:rsidRPr="0005067F" w:rsidRDefault="0005067F" w:rsidP="0005067F">
            <w:pPr>
              <w:spacing w:after="0" w:line="240" w:lineRule="auto"/>
              <w:jc w:val="center"/>
              <w:rPr>
                <w:rFonts w:eastAsia="Times New Roman"/>
                <w:b/>
                <w:bCs/>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129BB3E2" w14:textId="77777777" w:rsidR="0005067F" w:rsidRPr="0005067F" w:rsidRDefault="0005067F" w:rsidP="0005067F">
            <w:pPr>
              <w:spacing w:after="0" w:line="240" w:lineRule="auto"/>
              <w:jc w:val="center"/>
              <w:rPr>
                <w:rFonts w:eastAsia="Times New Roman"/>
                <w:b/>
                <w:bCs/>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7A50ACCE" w14:textId="77777777" w:rsidR="0005067F" w:rsidRPr="0005067F" w:rsidRDefault="0005067F" w:rsidP="0005067F">
            <w:pPr>
              <w:spacing w:after="0" w:line="240" w:lineRule="auto"/>
              <w:jc w:val="center"/>
              <w:rPr>
                <w:rFonts w:eastAsia="Times New Roman"/>
                <w:b/>
                <w:bCs/>
                <w:color w:val="000000"/>
              </w:rPr>
            </w:pPr>
          </w:p>
        </w:tc>
        <w:tc>
          <w:tcPr>
            <w:tcW w:w="1639" w:type="dxa"/>
            <w:tcBorders>
              <w:top w:val="nil"/>
              <w:left w:val="nil"/>
              <w:bottom w:val="single" w:sz="4" w:space="0" w:color="auto"/>
              <w:right w:val="single" w:sz="4" w:space="0" w:color="auto"/>
            </w:tcBorders>
            <w:shd w:val="clear" w:color="000000" w:fill="FCD5B4"/>
            <w:noWrap/>
            <w:vAlign w:val="center"/>
            <w:hideMark/>
          </w:tcPr>
          <w:p w14:paraId="04025486" w14:textId="77777777" w:rsidR="0005067F" w:rsidRPr="0005067F" w:rsidRDefault="0005067F" w:rsidP="0005067F">
            <w:pPr>
              <w:spacing w:after="0" w:line="240" w:lineRule="auto"/>
              <w:jc w:val="center"/>
              <w:rPr>
                <w:rFonts w:eastAsia="Times New Roman"/>
                <w:b/>
                <w:bCs/>
                <w:color w:val="000000"/>
              </w:rPr>
            </w:pPr>
            <w:r w:rsidRPr="0005067F">
              <w:rPr>
                <w:rFonts w:eastAsia="Times New Roman"/>
                <w:b/>
                <w:bCs/>
                <w:color w:val="000000"/>
              </w:rPr>
              <w:t>R2</w:t>
            </w:r>
          </w:p>
        </w:tc>
        <w:tc>
          <w:tcPr>
            <w:tcW w:w="1619" w:type="dxa"/>
            <w:tcBorders>
              <w:top w:val="nil"/>
              <w:left w:val="nil"/>
              <w:bottom w:val="single" w:sz="4" w:space="0" w:color="auto"/>
              <w:right w:val="single" w:sz="4" w:space="0" w:color="auto"/>
            </w:tcBorders>
            <w:shd w:val="clear" w:color="000000" w:fill="FCD5B4"/>
            <w:noWrap/>
            <w:vAlign w:val="center"/>
            <w:hideMark/>
          </w:tcPr>
          <w:p w14:paraId="68714B8E" w14:textId="77777777" w:rsidR="0005067F" w:rsidRPr="0005067F" w:rsidRDefault="0005067F" w:rsidP="0005067F">
            <w:pPr>
              <w:spacing w:after="0" w:line="240" w:lineRule="auto"/>
              <w:jc w:val="center"/>
              <w:rPr>
                <w:rFonts w:eastAsia="Times New Roman"/>
                <w:b/>
                <w:bCs/>
                <w:color w:val="000000"/>
              </w:rPr>
            </w:pPr>
            <w:r w:rsidRPr="0005067F">
              <w:rPr>
                <w:rFonts w:eastAsia="Times New Roman"/>
                <w:b/>
                <w:bCs/>
                <w:color w:val="000000"/>
              </w:rPr>
              <w:t>ENS</w:t>
            </w:r>
          </w:p>
        </w:tc>
        <w:tc>
          <w:tcPr>
            <w:tcW w:w="1620" w:type="dxa"/>
            <w:tcBorders>
              <w:top w:val="nil"/>
              <w:left w:val="nil"/>
              <w:bottom w:val="single" w:sz="4" w:space="0" w:color="auto"/>
              <w:right w:val="single" w:sz="4" w:space="0" w:color="auto"/>
            </w:tcBorders>
            <w:shd w:val="clear" w:color="000000" w:fill="FCD5B4"/>
            <w:noWrap/>
            <w:vAlign w:val="center"/>
            <w:hideMark/>
          </w:tcPr>
          <w:p w14:paraId="5D6C6D3C" w14:textId="77777777" w:rsidR="0005067F" w:rsidRPr="0005067F" w:rsidRDefault="0005067F" w:rsidP="0005067F">
            <w:pPr>
              <w:spacing w:after="0" w:line="240" w:lineRule="auto"/>
              <w:jc w:val="center"/>
              <w:rPr>
                <w:rFonts w:eastAsia="Times New Roman"/>
                <w:b/>
                <w:bCs/>
                <w:color w:val="000000"/>
              </w:rPr>
            </w:pPr>
            <w:r w:rsidRPr="0005067F">
              <w:rPr>
                <w:rFonts w:eastAsia="Times New Roman"/>
                <w:b/>
                <w:bCs/>
                <w:color w:val="000000"/>
              </w:rPr>
              <w:t>PBIAS</w:t>
            </w:r>
          </w:p>
        </w:tc>
      </w:tr>
      <w:tr w:rsidR="0005067F" w:rsidRPr="0005067F" w14:paraId="63B782BF"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6E7876C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w:t>
            </w:r>
          </w:p>
        </w:tc>
        <w:tc>
          <w:tcPr>
            <w:tcW w:w="3457" w:type="dxa"/>
            <w:tcBorders>
              <w:top w:val="nil"/>
              <w:left w:val="nil"/>
              <w:bottom w:val="nil"/>
              <w:right w:val="nil"/>
            </w:tcBorders>
            <w:shd w:val="clear" w:color="auto" w:fill="auto"/>
            <w:noWrap/>
            <w:vAlign w:val="bottom"/>
            <w:hideMark/>
          </w:tcPr>
          <w:p w14:paraId="1E70D868" w14:textId="77777777" w:rsidR="0005067F" w:rsidRPr="0005067F" w:rsidRDefault="0005067F" w:rsidP="0005067F">
            <w:pPr>
              <w:spacing w:after="0" w:line="240" w:lineRule="auto"/>
              <w:jc w:val="center"/>
              <w:rPr>
                <w:rFonts w:eastAsia="Times New Roman"/>
                <w:color w:val="000000"/>
              </w:rPr>
            </w:pPr>
            <w:proofErr w:type="gramStart"/>
            <w:r w:rsidRPr="0005067F">
              <w:rPr>
                <w:rFonts w:eastAsia="Times New Roman"/>
                <w:color w:val="000000"/>
              </w:rPr>
              <w:t>default</w:t>
            </w:r>
            <w:proofErr w:type="gramEnd"/>
            <w:r w:rsidRPr="0005067F">
              <w:rPr>
                <w:rFonts w:eastAsia="Times New Roman"/>
                <w:color w:val="000000"/>
              </w:rPr>
              <w:t xml:space="preserve"> simulation</w:t>
            </w:r>
          </w:p>
        </w:tc>
        <w:tc>
          <w:tcPr>
            <w:tcW w:w="701" w:type="dxa"/>
            <w:tcBorders>
              <w:top w:val="nil"/>
              <w:left w:val="nil"/>
              <w:bottom w:val="nil"/>
              <w:right w:val="nil"/>
            </w:tcBorders>
            <w:shd w:val="clear" w:color="auto" w:fill="auto"/>
            <w:noWrap/>
            <w:vAlign w:val="bottom"/>
            <w:hideMark/>
          </w:tcPr>
          <w:p w14:paraId="6A2ABED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0.63</w:t>
            </w:r>
          </w:p>
        </w:tc>
        <w:tc>
          <w:tcPr>
            <w:tcW w:w="720" w:type="dxa"/>
            <w:tcBorders>
              <w:top w:val="nil"/>
              <w:left w:val="nil"/>
              <w:bottom w:val="nil"/>
              <w:right w:val="nil"/>
            </w:tcBorders>
            <w:shd w:val="clear" w:color="auto" w:fill="auto"/>
            <w:noWrap/>
            <w:vAlign w:val="bottom"/>
            <w:hideMark/>
          </w:tcPr>
          <w:p w14:paraId="04E8D6CA"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0.51</w:t>
            </w:r>
          </w:p>
        </w:tc>
        <w:tc>
          <w:tcPr>
            <w:tcW w:w="900" w:type="dxa"/>
            <w:tcBorders>
              <w:top w:val="nil"/>
              <w:left w:val="nil"/>
              <w:bottom w:val="nil"/>
              <w:right w:val="nil"/>
            </w:tcBorders>
            <w:shd w:val="clear" w:color="auto" w:fill="auto"/>
            <w:noWrap/>
            <w:vAlign w:val="bottom"/>
            <w:hideMark/>
          </w:tcPr>
          <w:p w14:paraId="7384C73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29%</w:t>
            </w:r>
          </w:p>
        </w:tc>
        <w:tc>
          <w:tcPr>
            <w:tcW w:w="1639" w:type="dxa"/>
            <w:tcBorders>
              <w:top w:val="nil"/>
              <w:left w:val="nil"/>
              <w:bottom w:val="nil"/>
              <w:right w:val="nil"/>
            </w:tcBorders>
            <w:shd w:val="clear" w:color="auto" w:fill="auto"/>
            <w:noWrap/>
            <w:vAlign w:val="bottom"/>
            <w:hideMark/>
          </w:tcPr>
          <w:p w14:paraId="47DA8B67"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w:t>
            </w:r>
          </w:p>
        </w:tc>
        <w:tc>
          <w:tcPr>
            <w:tcW w:w="1619" w:type="dxa"/>
            <w:tcBorders>
              <w:top w:val="nil"/>
              <w:left w:val="nil"/>
              <w:bottom w:val="nil"/>
              <w:right w:val="nil"/>
            </w:tcBorders>
            <w:shd w:val="clear" w:color="auto" w:fill="auto"/>
            <w:noWrap/>
            <w:vAlign w:val="bottom"/>
            <w:hideMark/>
          </w:tcPr>
          <w:p w14:paraId="2622B7C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w:t>
            </w:r>
          </w:p>
        </w:tc>
        <w:tc>
          <w:tcPr>
            <w:tcW w:w="1620" w:type="dxa"/>
            <w:tcBorders>
              <w:top w:val="nil"/>
              <w:left w:val="nil"/>
              <w:bottom w:val="nil"/>
              <w:right w:val="single" w:sz="4" w:space="0" w:color="auto"/>
            </w:tcBorders>
            <w:shd w:val="clear" w:color="auto" w:fill="auto"/>
            <w:noWrap/>
            <w:vAlign w:val="bottom"/>
            <w:hideMark/>
          </w:tcPr>
          <w:p w14:paraId="1CF0FA1A"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w:t>
            </w:r>
          </w:p>
        </w:tc>
      </w:tr>
      <w:tr w:rsidR="0005067F" w:rsidRPr="0005067F" w14:paraId="265B68D5"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121FC84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w:t>
            </w:r>
          </w:p>
        </w:tc>
        <w:tc>
          <w:tcPr>
            <w:tcW w:w="3457" w:type="dxa"/>
            <w:tcBorders>
              <w:top w:val="nil"/>
              <w:left w:val="nil"/>
              <w:bottom w:val="nil"/>
              <w:right w:val="nil"/>
            </w:tcBorders>
            <w:shd w:val="clear" w:color="auto" w:fill="auto"/>
            <w:noWrap/>
            <w:vAlign w:val="bottom"/>
            <w:hideMark/>
          </w:tcPr>
          <w:p w14:paraId="68534566" w14:textId="77777777" w:rsidR="0005067F" w:rsidRPr="0005067F" w:rsidRDefault="0005067F" w:rsidP="0005067F">
            <w:pPr>
              <w:spacing w:after="0" w:line="240" w:lineRule="auto"/>
              <w:jc w:val="center"/>
              <w:rPr>
                <w:rFonts w:eastAsia="Times New Roman"/>
                <w:color w:val="000000"/>
              </w:rPr>
            </w:pPr>
            <w:proofErr w:type="gramStart"/>
            <w:r w:rsidRPr="0005067F">
              <w:rPr>
                <w:rFonts w:eastAsia="Times New Roman"/>
                <w:color w:val="000000"/>
              </w:rPr>
              <w:t>added</w:t>
            </w:r>
            <w:proofErr w:type="gramEnd"/>
            <w:r w:rsidRPr="0005067F">
              <w:rPr>
                <w:rFonts w:eastAsia="Times New Roman"/>
                <w:color w:val="000000"/>
              </w:rPr>
              <w:t xml:space="preserve"> 5 to CN2</w:t>
            </w:r>
          </w:p>
        </w:tc>
        <w:tc>
          <w:tcPr>
            <w:tcW w:w="701" w:type="dxa"/>
            <w:tcBorders>
              <w:top w:val="nil"/>
              <w:left w:val="nil"/>
              <w:bottom w:val="nil"/>
              <w:right w:val="nil"/>
            </w:tcBorders>
            <w:shd w:val="clear" w:color="auto" w:fill="auto"/>
            <w:noWrap/>
            <w:vAlign w:val="bottom"/>
            <w:hideMark/>
          </w:tcPr>
          <w:p w14:paraId="5D9A52B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0.68</w:t>
            </w:r>
          </w:p>
        </w:tc>
        <w:tc>
          <w:tcPr>
            <w:tcW w:w="720" w:type="dxa"/>
            <w:tcBorders>
              <w:top w:val="nil"/>
              <w:left w:val="nil"/>
              <w:bottom w:val="nil"/>
              <w:right w:val="nil"/>
            </w:tcBorders>
            <w:shd w:val="clear" w:color="auto" w:fill="auto"/>
            <w:noWrap/>
            <w:vAlign w:val="bottom"/>
            <w:hideMark/>
          </w:tcPr>
          <w:p w14:paraId="046314B7"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0.60</w:t>
            </w:r>
          </w:p>
        </w:tc>
        <w:tc>
          <w:tcPr>
            <w:tcW w:w="900" w:type="dxa"/>
            <w:tcBorders>
              <w:top w:val="nil"/>
              <w:left w:val="nil"/>
              <w:bottom w:val="nil"/>
              <w:right w:val="nil"/>
            </w:tcBorders>
            <w:shd w:val="clear" w:color="auto" w:fill="auto"/>
            <w:noWrap/>
            <w:vAlign w:val="bottom"/>
            <w:hideMark/>
          </w:tcPr>
          <w:p w14:paraId="681E5DB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28%</w:t>
            </w:r>
          </w:p>
        </w:tc>
        <w:tc>
          <w:tcPr>
            <w:tcW w:w="1639" w:type="dxa"/>
            <w:tcBorders>
              <w:top w:val="nil"/>
              <w:left w:val="nil"/>
              <w:bottom w:val="nil"/>
              <w:right w:val="nil"/>
            </w:tcBorders>
            <w:shd w:val="clear" w:color="auto" w:fill="auto"/>
            <w:noWrap/>
            <w:vAlign w:val="bottom"/>
            <w:hideMark/>
          </w:tcPr>
          <w:p w14:paraId="6FFEEA68"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19" w:type="dxa"/>
            <w:tcBorders>
              <w:top w:val="nil"/>
              <w:left w:val="nil"/>
              <w:bottom w:val="nil"/>
              <w:right w:val="nil"/>
            </w:tcBorders>
            <w:shd w:val="clear" w:color="auto" w:fill="auto"/>
            <w:noWrap/>
            <w:vAlign w:val="bottom"/>
            <w:hideMark/>
          </w:tcPr>
          <w:p w14:paraId="2173945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20" w:type="dxa"/>
            <w:tcBorders>
              <w:top w:val="nil"/>
              <w:left w:val="nil"/>
              <w:bottom w:val="nil"/>
              <w:right w:val="single" w:sz="4" w:space="0" w:color="auto"/>
            </w:tcBorders>
            <w:shd w:val="clear" w:color="auto" w:fill="auto"/>
            <w:noWrap/>
            <w:vAlign w:val="bottom"/>
            <w:hideMark/>
          </w:tcPr>
          <w:p w14:paraId="6A0D96B4"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r>
      <w:tr w:rsidR="0005067F" w:rsidRPr="0005067F" w14:paraId="4D2DA03D"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1BD18D5F"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3</w:t>
            </w:r>
          </w:p>
        </w:tc>
        <w:tc>
          <w:tcPr>
            <w:tcW w:w="3457" w:type="dxa"/>
            <w:tcBorders>
              <w:top w:val="nil"/>
              <w:left w:val="nil"/>
              <w:bottom w:val="nil"/>
              <w:right w:val="nil"/>
            </w:tcBorders>
            <w:shd w:val="clear" w:color="auto" w:fill="auto"/>
            <w:noWrap/>
            <w:vAlign w:val="bottom"/>
            <w:hideMark/>
          </w:tcPr>
          <w:p w14:paraId="51292EC2"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biomix</w:t>
            </w:r>
            <w:proofErr w:type="spellEnd"/>
            <w:proofErr w:type="gramEnd"/>
            <w:r w:rsidRPr="0005067F">
              <w:rPr>
                <w:rFonts w:eastAsia="Times New Roman"/>
                <w:color w:val="000000"/>
              </w:rPr>
              <w:t xml:space="preserve"> multiply by 1.2 (+20%)</w:t>
            </w:r>
          </w:p>
        </w:tc>
        <w:tc>
          <w:tcPr>
            <w:tcW w:w="701" w:type="dxa"/>
            <w:tcBorders>
              <w:top w:val="nil"/>
              <w:left w:val="nil"/>
              <w:bottom w:val="nil"/>
              <w:right w:val="nil"/>
            </w:tcBorders>
            <w:shd w:val="clear" w:color="auto" w:fill="auto"/>
            <w:noWrap/>
            <w:vAlign w:val="bottom"/>
            <w:hideMark/>
          </w:tcPr>
          <w:p w14:paraId="33F399A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0.68</w:t>
            </w:r>
          </w:p>
        </w:tc>
        <w:tc>
          <w:tcPr>
            <w:tcW w:w="720" w:type="dxa"/>
            <w:tcBorders>
              <w:top w:val="nil"/>
              <w:left w:val="nil"/>
              <w:bottom w:val="nil"/>
              <w:right w:val="nil"/>
            </w:tcBorders>
            <w:shd w:val="clear" w:color="auto" w:fill="auto"/>
            <w:noWrap/>
            <w:vAlign w:val="bottom"/>
            <w:hideMark/>
          </w:tcPr>
          <w:p w14:paraId="23595E1A"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0.60</w:t>
            </w:r>
          </w:p>
        </w:tc>
        <w:tc>
          <w:tcPr>
            <w:tcW w:w="900" w:type="dxa"/>
            <w:tcBorders>
              <w:top w:val="nil"/>
              <w:left w:val="nil"/>
              <w:bottom w:val="nil"/>
              <w:right w:val="nil"/>
            </w:tcBorders>
            <w:shd w:val="clear" w:color="auto" w:fill="auto"/>
            <w:noWrap/>
            <w:vAlign w:val="bottom"/>
            <w:hideMark/>
          </w:tcPr>
          <w:p w14:paraId="367BD028"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28%</w:t>
            </w:r>
          </w:p>
        </w:tc>
        <w:tc>
          <w:tcPr>
            <w:tcW w:w="1639" w:type="dxa"/>
            <w:tcBorders>
              <w:top w:val="nil"/>
              <w:left w:val="nil"/>
              <w:bottom w:val="nil"/>
              <w:right w:val="nil"/>
            </w:tcBorders>
            <w:shd w:val="clear" w:color="auto" w:fill="auto"/>
            <w:noWrap/>
            <w:vAlign w:val="bottom"/>
            <w:hideMark/>
          </w:tcPr>
          <w:p w14:paraId="46ED57A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1A48D307"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76D464D8"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0EA1D59B"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6A69220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4</w:t>
            </w:r>
          </w:p>
        </w:tc>
        <w:tc>
          <w:tcPr>
            <w:tcW w:w="3457" w:type="dxa"/>
            <w:tcBorders>
              <w:top w:val="nil"/>
              <w:left w:val="nil"/>
              <w:bottom w:val="nil"/>
              <w:right w:val="nil"/>
            </w:tcBorders>
            <w:shd w:val="clear" w:color="auto" w:fill="auto"/>
            <w:noWrap/>
            <w:vAlign w:val="bottom"/>
            <w:hideMark/>
          </w:tcPr>
          <w:p w14:paraId="5E4BF0B0"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esco</w:t>
            </w:r>
            <w:proofErr w:type="spellEnd"/>
            <w:proofErr w:type="gramEnd"/>
            <w:r w:rsidRPr="0005067F">
              <w:rPr>
                <w:rFonts w:eastAsia="Times New Roman"/>
                <w:color w:val="000000"/>
              </w:rPr>
              <w:t xml:space="preserve"> multiply by 0.9 (-10%)</w:t>
            </w:r>
          </w:p>
        </w:tc>
        <w:tc>
          <w:tcPr>
            <w:tcW w:w="701" w:type="dxa"/>
            <w:tcBorders>
              <w:top w:val="nil"/>
              <w:left w:val="nil"/>
              <w:bottom w:val="nil"/>
              <w:right w:val="nil"/>
            </w:tcBorders>
            <w:shd w:val="clear" w:color="auto" w:fill="auto"/>
            <w:noWrap/>
            <w:vAlign w:val="bottom"/>
            <w:hideMark/>
          </w:tcPr>
          <w:p w14:paraId="225D70F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0.69</w:t>
            </w:r>
          </w:p>
        </w:tc>
        <w:tc>
          <w:tcPr>
            <w:tcW w:w="720" w:type="dxa"/>
            <w:tcBorders>
              <w:top w:val="nil"/>
              <w:left w:val="nil"/>
              <w:bottom w:val="nil"/>
              <w:right w:val="nil"/>
            </w:tcBorders>
            <w:shd w:val="clear" w:color="auto" w:fill="auto"/>
            <w:noWrap/>
            <w:vAlign w:val="bottom"/>
            <w:hideMark/>
          </w:tcPr>
          <w:p w14:paraId="75C3BC8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0.67</w:t>
            </w:r>
          </w:p>
        </w:tc>
        <w:tc>
          <w:tcPr>
            <w:tcW w:w="900" w:type="dxa"/>
            <w:tcBorders>
              <w:top w:val="nil"/>
              <w:left w:val="nil"/>
              <w:bottom w:val="nil"/>
              <w:right w:val="nil"/>
            </w:tcBorders>
            <w:shd w:val="clear" w:color="auto" w:fill="auto"/>
            <w:noWrap/>
            <w:vAlign w:val="bottom"/>
            <w:hideMark/>
          </w:tcPr>
          <w:p w14:paraId="71253A9F"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16%</w:t>
            </w:r>
          </w:p>
        </w:tc>
        <w:tc>
          <w:tcPr>
            <w:tcW w:w="1639" w:type="dxa"/>
            <w:tcBorders>
              <w:top w:val="nil"/>
              <w:left w:val="nil"/>
              <w:bottom w:val="nil"/>
              <w:right w:val="nil"/>
            </w:tcBorders>
            <w:shd w:val="clear" w:color="auto" w:fill="auto"/>
            <w:noWrap/>
            <w:vAlign w:val="bottom"/>
            <w:hideMark/>
          </w:tcPr>
          <w:p w14:paraId="3C46D807"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19" w:type="dxa"/>
            <w:tcBorders>
              <w:top w:val="nil"/>
              <w:left w:val="nil"/>
              <w:bottom w:val="nil"/>
              <w:right w:val="nil"/>
            </w:tcBorders>
            <w:shd w:val="clear" w:color="auto" w:fill="auto"/>
            <w:noWrap/>
            <w:vAlign w:val="bottom"/>
            <w:hideMark/>
          </w:tcPr>
          <w:p w14:paraId="04DA5E8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20" w:type="dxa"/>
            <w:tcBorders>
              <w:top w:val="nil"/>
              <w:left w:val="nil"/>
              <w:bottom w:val="nil"/>
              <w:right w:val="single" w:sz="4" w:space="0" w:color="auto"/>
            </w:tcBorders>
            <w:shd w:val="clear" w:color="auto" w:fill="auto"/>
            <w:noWrap/>
            <w:vAlign w:val="bottom"/>
            <w:hideMark/>
          </w:tcPr>
          <w:p w14:paraId="48696704"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r>
      <w:tr w:rsidR="0005067F" w:rsidRPr="0005067F" w14:paraId="2319804E"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718C43E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5</w:t>
            </w:r>
          </w:p>
        </w:tc>
        <w:tc>
          <w:tcPr>
            <w:tcW w:w="3457" w:type="dxa"/>
            <w:tcBorders>
              <w:top w:val="nil"/>
              <w:left w:val="nil"/>
              <w:bottom w:val="nil"/>
              <w:right w:val="nil"/>
            </w:tcBorders>
            <w:shd w:val="clear" w:color="auto" w:fill="auto"/>
            <w:noWrap/>
            <w:vAlign w:val="bottom"/>
            <w:hideMark/>
          </w:tcPr>
          <w:p w14:paraId="1B8668EF" w14:textId="77777777" w:rsidR="00373FD2"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esco</w:t>
            </w:r>
            <w:proofErr w:type="spellEnd"/>
            <w:proofErr w:type="gramEnd"/>
            <w:r w:rsidRPr="0005067F">
              <w:rPr>
                <w:rFonts w:eastAsia="Times New Roman"/>
                <w:color w:val="000000"/>
              </w:rPr>
              <w:t xml:space="preserve"> multiply by </w:t>
            </w:r>
          </w:p>
          <w:p w14:paraId="2D167972" w14:textId="0E744928"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0.85 (-15% -25%total)</w:t>
            </w:r>
          </w:p>
        </w:tc>
        <w:tc>
          <w:tcPr>
            <w:tcW w:w="701" w:type="dxa"/>
            <w:tcBorders>
              <w:top w:val="nil"/>
              <w:left w:val="nil"/>
              <w:bottom w:val="nil"/>
              <w:right w:val="nil"/>
            </w:tcBorders>
            <w:shd w:val="clear" w:color="auto" w:fill="auto"/>
            <w:noWrap/>
            <w:vAlign w:val="bottom"/>
            <w:hideMark/>
          </w:tcPr>
          <w:p w14:paraId="523DD39E"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28EC3FFF"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0A5FED2F"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5%</w:t>
            </w:r>
          </w:p>
        </w:tc>
        <w:tc>
          <w:tcPr>
            <w:tcW w:w="1639" w:type="dxa"/>
            <w:tcBorders>
              <w:top w:val="nil"/>
              <w:left w:val="nil"/>
              <w:bottom w:val="nil"/>
              <w:right w:val="nil"/>
            </w:tcBorders>
            <w:shd w:val="clear" w:color="auto" w:fill="auto"/>
            <w:noWrap/>
            <w:vAlign w:val="bottom"/>
            <w:hideMark/>
          </w:tcPr>
          <w:p w14:paraId="1D1AEBD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19" w:type="dxa"/>
            <w:tcBorders>
              <w:top w:val="nil"/>
              <w:left w:val="nil"/>
              <w:bottom w:val="nil"/>
              <w:right w:val="nil"/>
            </w:tcBorders>
            <w:shd w:val="clear" w:color="auto" w:fill="auto"/>
            <w:noWrap/>
            <w:vAlign w:val="bottom"/>
            <w:hideMark/>
          </w:tcPr>
          <w:p w14:paraId="2CD70AD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20" w:type="dxa"/>
            <w:tcBorders>
              <w:top w:val="nil"/>
              <w:left w:val="nil"/>
              <w:bottom w:val="nil"/>
              <w:right w:val="single" w:sz="4" w:space="0" w:color="auto"/>
            </w:tcBorders>
            <w:shd w:val="clear" w:color="auto" w:fill="auto"/>
            <w:noWrap/>
            <w:vAlign w:val="bottom"/>
            <w:hideMark/>
          </w:tcPr>
          <w:p w14:paraId="50C7FBF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r>
      <w:tr w:rsidR="0005067F" w:rsidRPr="0005067F" w14:paraId="126CC55E"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245C00D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6</w:t>
            </w:r>
          </w:p>
        </w:tc>
        <w:tc>
          <w:tcPr>
            <w:tcW w:w="3457" w:type="dxa"/>
            <w:tcBorders>
              <w:top w:val="nil"/>
              <w:left w:val="nil"/>
              <w:bottom w:val="nil"/>
              <w:right w:val="nil"/>
            </w:tcBorders>
            <w:shd w:val="clear" w:color="auto" w:fill="auto"/>
            <w:noWrap/>
            <w:vAlign w:val="bottom"/>
            <w:hideMark/>
          </w:tcPr>
          <w:p w14:paraId="7897E22F"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 xml:space="preserve">GW </w:t>
            </w:r>
            <w:proofErr w:type="spellStart"/>
            <w:r w:rsidRPr="0005067F">
              <w:rPr>
                <w:rFonts w:eastAsia="Times New Roman"/>
                <w:color w:val="000000"/>
              </w:rPr>
              <w:t>Revap</w:t>
            </w:r>
            <w:proofErr w:type="spellEnd"/>
            <w:r w:rsidRPr="0005067F">
              <w:rPr>
                <w:rFonts w:eastAsia="Times New Roman"/>
                <w:color w:val="000000"/>
              </w:rPr>
              <w:t xml:space="preserve"> multiply by 0.9 (-10%)</w:t>
            </w:r>
          </w:p>
        </w:tc>
        <w:tc>
          <w:tcPr>
            <w:tcW w:w="701" w:type="dxa"/>
            <w:tcBorders>
              <w:top w:val="nil"/>
              <w:left w:val="nil"/>
              <w:bottom w:val="nil"/>
              <w:right w:val="nil"/>
            </w:tcBorders>
            <w:shd w:val="clear" w:color="auto" w:fill="auto"/>
            <w:noWrap/>
            <w:vAlign w:val="bottom"/>
            <w:hideMark/>
          </w:tcPr>
          <w:p w14:paraId="75CD0EDF"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56C06D2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2F278F6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-11%</w:t>
            </w:r>
          </w:p>
        </w:tc>
        <w:tc>
          <w:tcPr>
            <w:tcW w:w="1639" w:type="dxa"/>
            <w:tcBorders>
              <w:top w:val="nil"/>
              <w:left w:val="nil"/>
              <w:bottom w:val="nil"/>
              <w:right w:val="nil"/>
            </w:tcBorders>
            <w:shd w:val="clear" w:color="auto" w:fill="auto"/>
            <w:noWrap/>
            <w:vAlign w:val="bottom"/>
            <w:hideMark/>
          </w:tcPr>
          <w:p w14:paraId="1BB4A13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7B9A2D38"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64C5C6E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Deteriorated↓</w:t>
            </w:r>
          </w:p>
        </w:tc>
      </w:tr>
      <w:tr w:rsidR="0005067F" w:rsidRPr="0005067F" w14:paraId="22F40321"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71DC702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7</w:t>
            </w:r>
          </w:p>
        </w:tc>
        <w:tc>
          <w:tcPr>
            <w:tcW w:w="3457" w:type="dxa"/>
            <w:tcBorders>
              <w:top w:val="nil"/>
              <w:left w:val="nil"/>
              <w:bottom w:val="nil"/>
              <w:right w:val="nil"/>
            </w:tcBorders>
            <w:shd w:val="clear" w:color="auto" w:fill="auto"/>
            <w:noWrap/>
            <w:vAlign w:val="bottom"/>
            <w:hideMark/>
          </w:tcPr>
          <w:p w14:paraId="674B5BCE" w14:textId="77777777" w:rsidR="00373FD2" w:rsidRDefault="0005067F" w:rsidP="0005067F">
            <w:pPr>
              <w:spacing w:after="0" w:line="240" w:lineRule="auto"/>
              <w:jc w:val="center"/>
              <w:rPr>
                <w:rFonts w:eastAsia="Times New Roman"/>
                <w:color w:val="000000"/>
              </w:rPr>
            </w:pPr>
            <w:proofErr w:type="spellStart"/>
            <w:r w:rsidRPr="0005067F">
              <w:rPr>
                <w:rFonts w:eastAsia="Times New Roman"/>
                <w:color w:val="000000"/>
              </w:rPr>
              <w:t>GW_Revap</w:t>
            </w:r>
            <w:proofErr w:type="spellEnd"/>
            <w:r w:rsidRPr="0005067F">
              <w:rPr>
                <w:rFonts w:eastAsia="Times New Roman"/>
                <w:color w:val="000000"/>
              </w:rPr>
              <w:t xml:space="preserve"> multiply by </w:t>
            </w:r>
          </w:p>
          <w:p w14:paraId="30C678AE" w14:textId="510DDA8E"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1.21 (+21% +10% total)</w:t>
            </w:r>
          </w:p>
        </w:tc>
        <w:tc>
          <w:tcPr>
            <w:tcW w:w="701" w:type="dxa"/>
            <w:tcBorders>
              <w:top w:val="nil"/>
              <w:left w:val="nil"/>
              <w:bottom w:val="nil"/>
              <w:right w:val="nil"/>
            </w:tcBorders>
            <w:shd w:val="clear" w:color="auto" w:fill="auto"/>
            <w:noWrap/>
            <w:vAlign w:val="bottom"/>
            <w:hideMark/>
          </w:tcPr>
          <w:p w14:paraId="49108B3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1AB8CAC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3E48881E"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4%</w:t>
            </w:r>
          </w:p>
        </w:tc>
        <w:tc>
          <w:tcPr>
            <w:tcW w:w="1639" w:type="dxa"/>
            <w:tcBorders>
              <w:top w:val="nil"/>
              <w:left w:val="nil"/>
              <w:bottom w:val="nil"/>
              <w:right w:val="nil"/>
            </w:tcBorders>
            <w:shd w:val="clear" w:color="auto" w:fill="auto"/>
            <w:noWrap/>
            <w:vAlign w:val="bottom"/>
            <w:hideMark/>
          </w:tcPr>
          <w:p w14:paraId="7F9AAD7A"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6BFE259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0FF41C7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r>
      <w:tr w:rsidR="0005067F" w:rsidRPr="0005067F" w14:paraId="18D8743A"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0628C7EF"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8</w:t>
            </w:r>
          </w:p>
        </w:tc>
        <w:tc>
          <w:tcPr>
            <w:tcW w:w="3457" w:type="dxa"/>
            <w:tcBorders>
              <w:top w:val="nil"/>
              <w:left w:val="nil"/>
              <w:bottom w:val="nil"/>
              <w:right w:val="nil"/>
            </w:tcBorders>
            <w:shd w:val="clear" w:color="auto" w:fill="auto"/>
            <w:noWrap/>
            <w:vAlign w:val="bottom"/>
            <w:hideMark/>
          </w:tcPr>
          <w:p w14:paraId="658ABF1D"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Slope multiply by 1.3 (+30%)</w:t>
            </w:r>
          </w:p>
        </w:tc>
        <w:tc>
          <w:tcPr>
            <w:tcW w:w="701" w:type="dxa"/>
            <w:tcBorders>
              <w:top w:val="nil"/>
              <w:left w:val="nil"/>
              <w:bottom w:val="nil"/>
              <w:right w:val="nil"/>
            </w:tcBorders>
            <w:shd w:val="clear" w:color="auto" w:fill="auto"/>
            <w:noWrap/>
            <w:vAlign w:val="bottom"/>
            <w:hideMark/>
          </w:tcPr>
          <w:p w14:paraId="16D2AA95"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2AE6D0F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73EAC44E"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4%</w:t>
            </w:r>
          </w:p>
        </w:tc>
        <w:tc>
          <w:tcPr>
            <w:tcW w:w="1639" w:type="dxa"/>
            <w:tcBorders>
              <w:top w:val="nil"/>
              <w:left w:val="nil"/>
              <w:bottom w:val="nil"/>
              <w:right w:val="nil"/>
            </w:tcBorders>
            <w:shd w:val="clear" w:color="auto" w:fill="auto"/>
            <w:noWrap/>
            <w:vAlign w:val="bottom"/>
            <w:hideMark/>
          </w:tcPr>
          <w:p w14:paraId="1079CFD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2C27F79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14519547"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13606A83"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42EF87B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9</w:t>
            </w:r>
          </w:p>
        </w:tc>
        <w:tc>
          <w:tcPr>
            <w:tcW w:w="3457" w:type="dxa"/>
            <w:tcBorders>
              <w:top w:val="nil"/>
              <w:left w:val="nil"/>
              <w:bottom w:val="nil"/>
              <w:right w:val="nil"/>
            </w:tcBorders>
            <w:shd w:val="clear" w:color="auto" w:fill="auto"/>
            <w:noWrap/>
            <w:vAlign w:val="bottom"/>
            <w:hideMark/>
          </w:tcPr>
          <w:p w14:paraId="7A3695F3"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epco</w:t>
            </w:r>
            <w:proofErr w:type="spellEnd"/>
            <w:proofErr w:type="gramEnd"/>
            <w:r w:rsidRPr="0005067F">
              <w:rPr>
                <w:rFonts w:eastAsia="Times New Roman"/>
                <w:color w:val="000000"/>
              </w:rPr>
              <w:t xml:space="preserve"> multiply 1.2 (+20%)</w:t>
            </w:r>
          </w:p>
        </w:tc>
        <w:tc>
          <w:tcPr>
            <w:tcW w:w="701" w:type="dxa"/>
            <w:tcBorders>
              <w:top w:val="nil"/>
              <w:left w:val="nil"/>
              <w:bottom w:val="nil"/>
              <w:right w:val="nil"/>
            </w:tcBorders>
            <w:shd w:val="clear" w:color="auto" w:fill="auto"/>
            <w:noWrap/>
            <w:vAlign w:val="bottom"/>
            <w:hideMark/>
          </w:tcPr>
          <w:p w14:paraId="1B23920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3EA4D44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546F9BAD"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4%</w:t>
            </w:r>
          </w:p>
        </w:tc>
        <w:tc>
          <w:tcPr>
            <w:tcW w:w="1639" w:type="dxa"/>
            <w:tcBorders>
              <w:top w:val="nil"/>
              <w:left w:val="nil"/>
              <w:bottom w:val="nil"/>
              <w:right w:val="nil"/>
            </w:tcBorders>
            <w:shd w:val="clear" w:color="auto" w:fill="auto"/>
            <w:noWrap/>
            <w:vAlign w:val="bottom"/>
            <w:hideMark/>
          </w:tcPr>
          <w:p w14:paraId="58B4226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11997CA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484ED57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7F27EF48"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74E2D81D"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10</w:t>
            </w:r>
          </w:p>
        </w:tc>
        <w:tc>
          <w:tcPr>
            <w:tcW w:w="3457" w:type="dxa"/>
            <w:tcBorders>
              <w:top w:val="nil"/>
              <w:left w:val="nil"/>
              <w:bottom w:val="nil"/>
              <w:right w:val="nil"/>
            </w:tcBorders>
            <w:shd w:val="clear" w:color="auto" w:fill="auto"/>
            <w:noWrap/>
            <w:vAlign w:val="center"/>
            <w:hideMark/>
          </w:tcPr>
          <w:p w14:paraId="3D89B70A" w14:textId="77777777" w:rsidR="0005067F" w:rsidRPr="0005067F" w:rsidRDefault="0005067F" w:rsidP="0005067F">
            <w:pPr>
              <w:spacing w:after="0" w:line="240" w:lineRule="auto"/>
              <w:jc w:val="center"/>
              <w:rPr>
                <w:rFonts w:eastAsia="Times New Roman"/>
                <w:color w:val="000000"/>
              </w:rPr>
            </w:pPr>
            <w:proofErr w:type="spellStart"/>
            <w:r w:rsidRPr="0005067F">
              <w:rPr>
                <w:rFonts w:eastAsia="Times New Roman"/>
                <w:color w:val="000000"/>
              </w:rPr>
              <w:t>Recharge_dp</w:t>
            </w:r>
            <w:proofErr w:type="spellEnd"/>
            <w:r w:rsidRPr="0005067F">
              <w:rPr>
                <w:rFonts w:eastAsia="Times New Roman"/>
                <w:color w:val="000000"/>
              </w:rPr>
              <w:t xml:space="preserve"> multiply by 1.2 (+20%)</w:t>
            </w:r>
          </w:p>
        </w:tc>
        <w:tc>
          <w:tcPr>
            <w:tcW w:w="701" w:type="dxa"/>
            <w:tcBorders>
              <w:top w:val="nil"/>
              <w:left w:val="nil"/>
              <w:bottom w:val="nil"/>
              <w:right w:val="nil"/>
            </w:tcBorders>
            <w:shd w:val="clear" w:color="auto" w:fill="auto"/>
            <w:noWrap/>
            <w:vAlign w:val="bottom"/>
            <w:hideMark/>
          </w:tcPr>
          <w:p w14:paraId="673FC0B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13D019C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317981BE"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4%</w:t>
            </w:r>
          </w:p>
        </w:tc>
        <w:tc>
          <w:tcPr>
            <w:tcW w:w="1639" w:type="dxa"/>
            <w:tcBorders>
              <w:top w:val="nil"/>
              <w:left w:val="nil"/>
              <w:bottom w:val="nil"/>
              <w:right w:val="nil"/>
            </w:tcBorders>
            <w:shd w:val="clear" w:color="auto" w:fill="auto"/>
            <w:noWrap/>
            <w:vAlign w:val="bottom"/>
            <w:hideMark/>
          </w:tcPr>
          <w:p w14:paraId="1D73346F"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67AF5B1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4D4585B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7EEE755D"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3A139EA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11</w:t>
            </w:r>
          </w:p>
        </w:tc>
        <w:tc>
          <w:tcPr>
            <w:tcW w:w="3457" w:type="dxa"/>
            <w:tcBorders>
              <w:top w:val="nil"/>
              <w:left w:val="nil"/>
              <w:bottom w:val="nil"/>
              <w:right w:val="nil"/>
            </w:tcBorders>
            <w:shd w:val="clear" w:color="auto" w:fill="auto"/>
            <w:noWrap/>
            <w:vAlign w:val="center"/>
            <w:hideMark/>
          </w:tcPr>
          <w:p w14:paraId="145D1D79" w14:textId="77777777" w:rsidR="00373FD2" w:rsidRDefault="0005067F" w:rsidP="0005067F">
            <w:pPr>
              <w:spacing w:after="0" w:line="240" w:lineRule="auto"/>
              <w:jc w:val="center"/>
              <w:rPr>
                <w:rFonts w:eastAsia="Times New Roman"/>
                <w:color w:val="000000"/>
              </w:rPr>
            </w:pPr>
            <w:proofErr w:type="spellStart"/>
            <w:r w:rsidRPr="0005067F">
              <w:rPr>
                <w:rFonts w:eastAsia="Times New Roman"/>
                <w:color w:val="000000"/>
              </w:rPr>
              <w:t>Recharge_dp</w:t>
            </w:r>
            <w:proofErr w:type="spellEnd"/>
            <w:r w:rsidRPr="0005067F">
              <w:rPr>
                <w:rFonts w:eastAsia="Times New Roman"/>
                <w:color w:val="000000"/>
              </w:rPr>
              <w:t xml:space="preserve"> multiply by </w:t>
            </w:r>
          </w:p>
          <w:p w14:paraId="1DB981E6" w14:textId="53405D62"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0.634 (-40% -20% total)</w:t>
            </w:r>
          </w:p>
        </w:tc>
        <w:tc>
          <w:tcPr>
            <w:tcW w:w="701" w:type="dxa"/>
            <w:tcBorders>
              <w:top w:val="nil"/>
              <w:left w:val="nil"/>
              <w:bottom w:val="nil"/>
              <w:right w:val="nil"/>
            </w:tcBorders>
            <w:shd w:val="clear" w:color="auto" w:fill="auto"/>
            <w:noWrap/>
            <w:vAlign w:val="bottom"/>
            <w:hideMark/>
          </w:tcPr>
          <w:p w14:paraId="70B90E3F"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066481D9"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58D61827"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4%</w:t>
            </w:r>
          </w:p>
        </w:tc>
        <w:tc>
          <w:tcPr>
            <w:tcW w:w="1639" w:type="dxa"/>
            <w:tcBorders>
              <w:top w:val="nil"/>
              <w:left w:val="nil"/>
              <w:bottom w:val="nil"/>
              <w:right w:val="nil"/>
            </w:tcBorders>
            <w:shd w:val="clear" w:color="auto" w:fill="auto"/>
            <w:noWrap/>
            <w:vAlign w:val="bottom"/>
            <w:hideMark/>
          </w:tcPr>
          <w:p w14:paraId="28698475"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730B52BE"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147245DA"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No change↔</w:t>
            </w:r>
          </w:p>
        </w:tc>
      </w:tr>
      <w:tr w:rsidR="0005067F" w:rsidRPr="0005067F" w14:paraId="67022FDB"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1D196154"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12</w:t>
            </w:r>
          </w:p>
        </w:tc>
        <w:tc>
          <w:tcPr>
            <w:tcW w:w="3457" w:type="dxa"/>
            <w:tcBorders>
              <w:top w:val="nil"/>
              <w:left w:val="nil"/>
              <w:bottom w:val="nil"/>
              <w:right w:val="nil"/>
            </w:tcBorders>
            <w:shd w:val="clear" w:color="auto" w:fill="auto"/>
            <w:noWrap/>
            <w:vAlign w:val="bottom"/>
            <w:hideMark/>
          </w:tcPr>
          <w:p w14:paraId="71B7A6C2"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surlag</w:t>
            </w:r>
            <w:proofErr w:type="spellEnd"/>
            <w:proofErr w:type="gramEnd"/>
            <w:r w:rsidRPr="0005067F">
              <w:rPr>
                <w:rFonts w:eastAsia="Times New Roman"/>
                <w:color w:val="000000"/>
              </w:rPr>
              <w:t xml:space="preserve"> multiply by 0.8 (-20%)</w:t>
            </w:r>
          </w:p>
        </w:tc>
        <w:tc>
          <w:tcPr>
            <w:tcW w:w="701" w:type="dxa"/>
            <w:tcBorders>
              <w:top w:val="nil"/>
              <w:left w:val="nil"/>
              <w:bottom w:val="nil"/>
              <w:right w:val="nil"/>
            </w:tcBorders>
            <w:shd w:val="clear" w:color="auto" w:fill="auto"/>
            <w:noWrap/>
            <w:vAlign w:val="bottom"/>
            <w:hideMark/>
          </w:tcPr>
          <w:p w14:paraId="2D85591D"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6FB87218"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11FDE447"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4%</w:t>
            </w:r>
          </w:p>
        </w:tc>
        <w:tc>
          <w:tcPr>
            <w:tcW w:w="1639" w:type="dxa"/>
            <w:tcBorders>
              <w:top w:val="nil"/>
              <w:left w:val="nil"/>
              <w:bottom w:val="nil"/>
              <w:right w:val="nil"/>
            </w:tcBorders>
            <w:shd w:val="clear" w:color="auto" w:fill="auto"/>
            <w:noWrap/>
            <w:vAlign w:val="bottom"/>
            <w:hideMark/>
          </w:tcPr>
          <w:p w14:paraId="542B3E7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1A07A6A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32905B0F"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4901CB13"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59F2C37E"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13</w:t>
            </w:r>
          </w:p>
        </w:tc>
        <w:tc>
          <w:tcPr>
            <w:tcW w:w="3457" w:type="dxa"/>
            <w:tcBorders>
              <w:top w:val="nil"/>
              <w:left w:val="nil"/>
              <w:bottom w:val="nil"/>
              <w:right w:val="nil"/>
            </w:tcBorders>
            <w:shd w:val="clear" w:color="auto" w:fill="auto"/>
            <w:noWrap/>
            <w:vAlign w:val="bottom"/>
            <w:hideMark/>
          </w:tcPr>
          <w:p w14:paraId="514297EE"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canmx</w:t>
            </w:r>
            <w:proofErr w:type="spellEnd"/>
            <w:proofErr w:type="gramEnd"/>
            <w:r w:rsidRPr="0005067F">
              <w:rPr>
                <w:rFonts w:eastAsia="Times New Roman"/>
                <w:color w:val="000000"/>
              </w:rPr>
              <w:t xml:space="preserve"> multiply by 0.7 (-30%)</w:t>
            </w:r>
          </w:p>
        </w:tc>
        <w:tc>
          <w:tcPr>
            <w:tcW w:w="701" w:type="dxa"/>
            <w:tcBorders>
              <w:top w:val="nil"/>
              <w:left w:val="nil"/>
              <w:bottom w:val="nil"/>
              <w:right w:val="nil"/>
            </w:tcBorders>
            <w:shd w:val="clear" w:color="auto" w:fill="auto"/>
            <w:noWrap/>
            <w:vAlign w:val="bottom"/>
            <w:hideMark/>
          </w:tcPr>
          <w:p w14:paraId="02CB7987"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5301F16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0C95FF1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4%</w:t>
            </w:r>
          </w:p>
        </w:tc>
        <w:tc>
          <w:tcPr>
            <w:tcW w:w="1639" w:type="dxa"/>
            <w:tcBorders>
              <w:top w:val="nil"/>
              <w:left w:val="nil"/>
              <w:bottom w:val="nil"/>
              <w:right w:val="nil"/>
            </w:tcBorders>
            <w:shd w:val="clear" w:color="auto" w:fill="auto"/>
            <w:noWrap/>
            <w:vAlign w:val="bottom"/>
            <w:hideMark/>
          </w:tcPr>
          <w:p w14:paraId="7166FE1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172E030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5B3630FA"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3DB8C547"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64D87317"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14</w:t>
            </w:r>
          </w:p>
        </w:tc>
        <w:tc>
          <w:tcPr>
            <w:tcW w:w="3457" w:type="dxa"/>
            <w:tcBorders>
              <w:top w:val="nil"/>
              <w:left w:val="nil"/>
              <w:bottom w:val="nil"/>
              <w:right w:val="nil"/>
            </w:tcBorders>
            <w:shd w:val="clear" w:color="auto" w:fill="auto"/>
            <w:noWrap/>
            <w:vAlign w:val="bottom"/>
            <w:hideMark/>
          </w:tcPr>
          <w:p w14:paraId="5EC4155E" w14:textId="77777777" w:rsidR="0005067F" w:rsidRPr="0005067F" w:rsidRDefault="0005067F" w:rsidP="0005067F">
            <w:pPr>
              <w:spacing w:after="0" w:line="240" w:lineRule="auto"/>
              <w:jc w:val="center"/>
              <w:rPr>
                <w:rFonts w:eastAsia="Times New Roman"/>
                <w:color w:val="000000"/>
              </w:rPr>
            </w:pPr>
            <w:proofErr w:type="gramStart"/>
            <w:r w:rsidRPr="0005067F">
              <w:rPr>
                <w:rFonts w:eastAsia="Times New Roman"/>
                <w:color w:val="000000"/>
              </w:rPr>
              <w:t>subtracted</w:t>
            </w:r>
            <w:proofErr w:type="gramEnd"/>
            <w:r w:rsidRPr="0005067F">
              <w:rPr>
                <w:rFonts w:eastAsia="Times New Roman"/>
                <w:color w:val="000000"/>
              </w:rPr>
              <w:t xml:space="preserve"> 2 from </w:t>
            </w:r>
            <w:proofErr w:type="spellStart"/>
            <w:r w:rsidRPr="0005067F">
              <w:rPr>
                <w:rFonts w:eastAsia="Times New Roman"/>
                <w:color w:val="000000"/>
              </w:rPr>
              <w:t>cn</w:t>
            </w:r>
            <w:proofErr w:type="spellEnd"/>
          </w:p>
        </w:tc>
        <w:tc>
          <w:tcPr>
            <w:tcW w:w="701" w:type="dxa"/>
            <w:tcBorders>
              <w:top w:val="nil"/>
              <w:left w:val="nil"/>
              <w:bottom w:val="nil"/>
              <w:right w:val="nil"/>
            </w:tcBorders>
            <w:shd w:val="clear" w:color="auto" w:fill="auto"/>
            <w:noWrap/>
            <w:vAlign w:val="bottom"/>
            <w:hideMark/>
          </w:tcPr>
          <w:p w14:paraId="2374931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4A3B87F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68DBC174"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4%</w:t>
            </w:r>
          </w:p>
        </w:tc>
        <w:tc>
          <w:tcPr>
            <w:tcW w:w="1639" w:type="dxa"/>
            <w:tcBorders>
              <w:top w:val="nil"/>
              <w:left w:val="nil"/>
              <w:bottom w:val="nil"/>
              <w:right w:val="nil"/>
            </w:tcBorders>
            <w:shd w:val="clear" w:color="auto" w:fill="auto"/>
            <w:noWrap/>
            <w:vAlign w:val="bottom"/>
            <w:hideMark/>
          </w:tcPr>
          <w:p w14:paraId="51997E38"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088C069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7EE54C9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3683EAF7"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74750F14"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15</w:t>
            </w:r>
          </w:p>
        </w:tc>
        <w:tc>
          <w:tcPr>
            <w:tcW w:w="3457" w:type="dxa"/>
            <w:tcBorders>
              <w:top w:val="nil"/>
              <w:left w:val="nil"/>
              <w:bottom w:val="nil"/>
              <w:right w:val="nil"/>
            </w:tcBorders>
            <w:shd w:val="clear" w:color="auto" w:fill="auto"/>
            <w:noWrap/>
            <w:vAlign w:val="bottom"/>
            <w:hideMark/>
          </w:tcPr>
          <w:p w14:paraId="49D06DBF" w14:textId="77777777" w:rsidR="0005067F" w:rsidRPr="0005067F" w:rsidRDefault="0005067F" w:rsidP="0005067F">
            <w:pPr>
              <w:spacing w:after="0" w:line="240" w:lineRule="auto"/>
              <w:jc w:val="center"/>
              <w:rPr>
                <w:rFonts w:eastAsia="Times New Roman"/>
                <w:color w:val="000000"/>
              </w:rPr>
            </w:pPr>
            <w:proofErr w:type="gramStart"/>
            <w:r w:rsidRPr="0005067F">
              <w:rPr>
                <w:rFonts w:eastAsia="Times New Roman"/>
                <w:color w:val="000000"/>
              </w:rPr>
              <w:t>subtracted</w:t>
            </w:r>
            <w:proofErr w:type="gramEnd"/>
            <w:r w:rsidRPr="0005067F">
              <w:rPr>
                <w:rFonts w:eastAsia="Times New Roman"/>
                <w:color w:val="000000"/>
              </w:rPr>
              <w:t xml:space="preserve"> 4 from </w:t>
            </w:r>
            <w:proofErr w:type="spellStart"/>
            <w:r w:rsidRPr="0005067F">
              <w:rPr>
                <w:rFonts w:eastAsia="Times New Roman"/>
                <w:color w:val="000000"/>
              </w:rPr>
              <w:t>cn</w:t>
            </w:r>
            <w:proofErr w:type="spellEnd"/>
          </w:p>
        </w:tc>
        <w:tc>
          <w:tcPr>
            <w:tcW w:w="701" w:type="dxa"/>
            <w:tcBorders>
              <w:top w:val="nil"/>
              <w:left w:val="nil"/>
              <w:bottom w:val="nil"/>
              <w:right w:val="nil"/>
            </w:tcBorders>
            <w:shd w:val="clear" w:color="auto" w:fill="auto"/>
            <w:noWrap/>
            <w:vAlign w:val="bottom"/>
            <w:hideMark/>
          </w:tcPr>
          <w:p w14:paraId="5C0F1F6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0.69</w:t>
            </w:r>
          </w:p>
        </w:tc>
        <w:tc>
          <w:tcPr>
            <w:tcW w:w="720" w:type="dxa"/>
            <w:tcBorders>
              <w:top w:val="nil"/>
              <w:left w:val="nil"/>
              <w:bottom w:val="nil"/>
              <w:right w:val="nil"/>
            </w:tcBorders>
            <w:shd w:val="clear" w:color="auto" w:fill="auto"/>
            <w:noWrap/>
            <w:vAlign w:val="bottom"/>
            <w:hideMark/>
          </w:tcPr>
          <w:p w14:paraId="4B34F5F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0.69</w:t>
            </w:r>
          </w:p>
        </w:tc>
        <w:tc>
          <w:tcPr>
            <w:tcW w:w="900" w:type="dxa"/>
            <w:tcBorders>
              <w:top w:val="nil"/>
              <w:left w:val="nil"/>
              <w:bottom w:val="nil"/>
              <w:right w:val="nil"/>
            </w:tcBorders>
            <w:shd w:val="clear" w:color="auto" w:fill="auto"/>
            <w:noWrap/>
            <w:vAlign w:val="bottom"/>
            <w:hideMark/>
          </w:tcPr>
          <w:p w14:paraId="49CD7B2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4%</w:t>
            </w:r>
          </w:p>
        </w:tc>
        <w:tc>
          <w:tcPr>
            <w:tcW w:w="1639" w:type="dxa"/>
            <w:tcBorders>
              <w:top w:val="nil"/>
              <w:left w:val="nil"/>
              <w:bottom w:val="nil"/>
              <w:right w:val="nil"/>
            </w:tcBorders>
            <w:shd w:val="clear" w:color="auto" w:fill="auto"/>
            <w:noWrap/>
            <w:vAlign w:val="bottom"/>
            <w:hideMark/>
          </w:tcPr>
          <w:p w14:paraId="6AFB0A6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Deteriorated↓</w:t>
            </w:r>
          </w:p>
        </w:tc>
        <w:tc>
          <w:tcPr>
            <w:tcW w:w="1619" w:type="dxa"/>
            <w:tcBorders>
              <w:top w:val="nil"/>
              <w:left w:val="nil"/>
              <w:bottom w:val="nil"/>
              <w:right w:val="nil"/>
            </w:tcBorders>
            <w:shd w:val="clear" w:color="auto" w:fill="auto"/>
            <w:noWrap/>
            <w:vAlign w:val="bottom"/>
            <w:hideMark/>
          </w:tcPr>
          <w:p w14:paraId="3BCB96FE"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Deteriorated↓</w:t>
            </w:r>
          </w:p>
        </w:tc>
        <w:tc>
          <w:tcPr>
            <w:tcW w:w="1620" w:type="dxa"/>
            <w:tcBorders>
              <w:top w:val="nil"/>
              <w:left w:val="nil"/>
              <w:bottom w:val="nil"/>
              <w:right w:val="single" w:sz="4" w:space="0" w:color="auto"/>
            </w:tcBorders>
            <w:shd w:val="clear" w:color="auto" w:fill="auto"/>
            <w:noWrap/>
            <w:vAlign w:val="bottom"/>
            <w:hideMark/>
          </w:tcPr>
          <w:p w14:paraId="0C6C6C5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7EAD4E46"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7DD9DE84"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16</w:t>
            </w:r>
          </w:p>
        </w:tc>
        <w:tc>
          <w:tcPr>
            <w:tcW w:w="3457" w:type="dxa"/>
            <w:tcBorders>
              <w:top w:val="nil"/>
              <w:left w:val="nil"/>
              <w:bottom w:val="nil"/>
              <w:right w:val="nil"/>
            </w:tcBorders>
            <w:shd w:val="clear" w:color="auto" w:fill="auto"/>
            <w:noWrap/>
            <w:vAlign w:val="bottom"/>
            <w:hideMark/>
          </w:tcPr>
          <w:p w14:paraId="2A3A7786"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esco</w:t>
            </w:r>
            <w:proofErr w:type="spellEnd"/>
            <w:proofErr w:type="gramEnd"/>
            <w:r w:rsidRPr="0005067F">
              <w:rPr>
                <w:rFonts w:eastAsia="Times New Roman"/>
                <w:color w:val="000000"/>
              </w:rPr>
              <w:t xml:space="preserve"> multiply by 0.8 (-20% -45 total)</w:t>
            </w:r>
          </w:p>
        </w:tc>
        <w:tc>
          <w:tcPr>
            <w:tcW w:w="701" w:type="dxa"/>
            <w:tcBorders>
              <w:top w:val="nil"/>
              <w:left w:val="nil"/>
              <w:bottom w:val="nil"/>
              <w:right w:val="nil"/>
            </w:tcBorders>
            <w:shd w:val="clear" w:color="auto" w:fill="auto"/>
            <w:noWrap/>
            <w:vAlign w:val="bottom"/>
            <w:hideMark/>
          </w:tcPr>
          <w:p w14:paraId="2008160A"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7142469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0.70</w:t>
            </w:r>
          </w:p>
        </w:tc>
        <w:tc>
          <w:tcPr>
            <w:tcW w:w="900" w:type="dxa"/>
            <w:tcBorders>
              <w:top w:val="nil"/>
              <w:left w:val="nil"/>
              <w:bottom w:val="nil"/>
              <w:right w:val="nil"/>
            </w:tcBorders>
            <w:shd w:val="clear" w:color="auto" w:fill="auto"/>
            <w:noWrap/>
            <w:vAlign w:val="bottom"/>
            <w:hideMark/>
          </w:tcPr>
          <w:p w14:paraId="169BCBB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-6%</w:t>
            </w:r>
          </w:p>
        </w:tc>
        <w:tc>
          <w:tcPr>
            <w:tcW w:w="1639" w:type="dxa"/>
            <w:tcBorders>
              <w:top w:val="nil"/>
              <w:left w:val="nil"/>
              <w:bottom w:val="nil"/>
              <w:right w:val="nil"/>
            </w:tcBorders>
            <w:shd w:val="clear" w:color="auto" w:fill="auto"/>
            <w:noWrap/>
            <w:vAlign w:val="bottom"/>
            <w:hideMark/>
          </w:tcPr>
          <w:p w14:paraId="71E37E8D"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19" w:type="dxa"/>
            <w:tcBorders>
              <w:top w:val="nil"/>
              <w:left w:val="nil"/>
              <w:bottom w:val="nil"/>
              <w:right w:val="nil"/>
            </w:tcBorders>
            <w:shd w:val="clear" w:color="auto" w:fill="auto"/>
            <w:noWrap/>
            <w:vAlign w:val="bottom"/>
            <w:hideMark/>
          </w:tcPr>
          <w:p w14:paraId="3F7ADB3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20" w:type="dxa"/>
            <w:tcBorders>
              <w:top w:val="nil"/>
              <w:left w:val="nil"/>
              <w:bottom w:val="nil"/>
              <w:right w:val="single" w:sz="4" w:space="0" w:color="auto"/>
            </w:tcBorders>
            <w:shd w:val="clear" w:color="auto" w:fill="auto"/>
            <w:noWrap/>
            <w:vAlign w:val="bottom"/>
            <w:hideMark/>
          </w:tcPr>
          <w:p w14:paraId="6738875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Deteriorated↓</w:t>
            </w:r>
          </w:p>
        </w:tc>
      </w:tr>
      <w:tr w:rsidR="0005067F" w:rsidRPr="0005067F" w14:paraId="1EBAB351"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59A0D7AD"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17</w:t>
            </w:r>
          </w:p>
        </w:tc>
        <w:tc>
          <w:tcPr>
            <w:tcW w:w="3457" w:type="dxa"/>
            <w:tcBorders>
              <w:top w:val="nil"/>
              <w:left w:val="nil"/>
              <w:bottom w:val="nil"/>
              <w:right w:val="nil"/>
            </w:tcBorders>
            <w:shd w:val="clear" w:color="auto" w:fill="auto"/>
            <w:noWrap/>
            <w:vAlign w:val="bottom"/>
            <w:hideMark/>
          </w:tcPr>
          <w:p w14:paraId="0A7EF89E"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revap</w:t>
            </w:r>
            <w:proofErr w:type="gramEnd"/>
            <w:r w:rsidRPr="0005067F">
              <w:rPr>
                <w:rFonts w:eastAsia="Times New Roman"/>
                <w:color w:val="000000"/>
              </w:rPr>
              <w:t>_mn</w:t>
            </w:r>
            <w:proofErr w:type="spellEnd"/>
            <w:r w:rsidRPr="0005067F">
              <w:rPr>
                <w:rFonts w:eastAsia="Times New Roman"/>
                <w:color w:val="000000"/>
              </w:rPr>
              <w:t xml:space="preserve"> multiplied by 0.8 (-20%)</w:t>
            </w:r>
          </w:p>
        </w:tc>
        <w:tc>
          <w:tcPr>
            <w:tcW w:w="701" w:type="dxa"/>
            <w:tcBorders>
              <w:top w:val="nil"/>
              <w:left w:val="nil"/>
              <w:bottom w:val="nil"/>
              <w:right w:val="nil"/>
            </w:tcBorders>
            <w:shd w:val="clear" w:color="auto" w:fill="auto"/>
            <w:noWrap/>
            <w:vAlign w:val="bottom"/>
            <w:hideMark/>
          </w:tcPr>
          <w:p w14:paraId="4414870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720" w:type="dxa"/>
            <w:tcBorders>
              <w:top w:val="nil"/>
              <w:left w:val="nil"/>
              <w:bottom w:val="nil"/>
              <w:right w:val="nil"/>
            </w:tcBorders>
            <w:shd w:val="clear" w:color="auto" w:fill="auto"/>
            <w:noWrap/>
            <w:vAlign w:val="bottom"/>
            <w:hideMark/>
          </w:tcPr>
          <w:p w14:paraId="628D429A"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0.70</w:t>
            </w:r>
          </w:p>
        </w:tc>
        <w:tc>
          <w:tcPr>
            <w:tcW w:w="900" w:type="dxa"/>
            <w:tcBorders>
              <w:top w:val="nil"/>
              <w:left w:val="nil"/>
              <w:bottom w:val="nil"/>
              <w:right w:val="nil"/>
            </w:tcBorders>
            <w:shd w:val="clear" w:color="auto" w:fill="auto"/>
            <w:noWrap/>
            <w:vAlign w:val="bottom"/>
            <w:hideMark/>
          </w:tcPr>
          <w:p w14:paraId="60410215"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-6%</w:t>
            </w:r>
          </w:p>
        </w:tc>
        <w:tc>
          <w:tcPr>
            <w:tcW w:w="1639" w:type="dxa"/>
            <w:tcBorders>
              <w:top w:val="nil"/>
              <w:left w:val="nil"/>
              <w:bottom w:val="nil"/>
              <w:right w:val="nil"/>
            </w:tcBorders>
            <w:shd w:val="clear" w:color="auto" w:fill="auto"/>
            <w:noWrap/>
            <w:vAlign w:val="bottom"/>
            <w:hideMark/>
          </w:tcPr>
          <w:p w14:paraId="38F9CE4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626C1E5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68D3C1B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6EC95670"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7B7DE23E"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18</w:t>
            </w:r>
          </w:p>
        </w:tc>
        <w:tc>
          <w:tcPr>
            <w:tcW w:w="3457" w:type="dxa"/>
            <w:tcBorders>
              <w:top w:val="nil"/>
              <w:left w:val="nil"/>
              <w:bottom w:val="nil"/>
              <w:right w:val="nil"/>
            </w:tcBorders>
            <w:shd w:val="clear" w:color="auto" w:fill="auto"/>
            <w:noWrap/>
            <w:vAlign w:val="bottom"/>
            <w:hideMark/>
          </w:tcPr>
          <w:p w14:paraId="1E273D14" w14:textId="77777777" w:rsidR="00373FD2" w:rsidRDefault="0005067F" w:rsidP="0005067F">
            <w:pPr>
              <w:spacing w:after="0" w:line="240" w:lineRule="auto"/>
              <w:jc w:val="center"/>
              <w:rPr>
                <w:rFonts w:eastAsia="Times New Roman"/>
                <w:color w:val="000000"/>
              </w:rPr>
            </w:pPr>
            <w:proofErr w:type="gramStart"/>
            <w:r w:rsidRPr="0005067F">
              <w:rPr>
                <w:rFonts w:eastAsia="Times New Roman"/>
                <w:color w:val="000000"/>
              </w:rPr>
              <w:t>slope</w:t>
            </w:r>
            <w:proofErr w:type="gramEnd"/>
            <w:r w:rsidRPr="0005067F">
              <w:rPr>
                <w:rFonts w:eastAsia="Times New Roman"/>
                <w:color w:val="000000"/>
              </w:rPr>
              <w:t xml:space="preserve"> </w:t>
            </w:r>
            <w:proofErr w:type="spellStart"/>
            <w:r w:rsidRPr="0005067F">
              <w:rPr>
                <w:rFonts w:eastAsia="Times New Roman"/>
                <w:color w:val="000000"/>
              </w:rPr>
              <w:t>subbasin</w:t>
            </w:r>
            <w:proofErr w:type="spellEnd"/>
            <w:r w:rsidRPr="0005067F">
              <w:rPr>
                <w:rFonts w:eastAsia="Times New Roman"/>
                <w:color w:val="000000"/>
              </w:rPr>
              <w:t xml:space="preserve"> multiply by </w:t>
            </w:r>
          </w:p>
          <w:p w14:paraId="275D7117" w14:textId="625EEEEC"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1.2 (+20%)</w:t>
            </w:r>
          </w:p>
        </w:tc>
        <w:tc>
          <w:tcPr>
            <w:tcW w:w="701" w:type="dxa"/>
            <w:tcBorders>
              <w:top w:val="nil"/>
              <w:left w:val="nil"/>
              <w:bottom w:val="nil"/>
              <w:right w:val="nil"/>
            </w:tcBorders>
            <w:shd w:val="clear" w:color="auto" w:fill="auto"/>
            <w:noWrap/>
            <w:vAlign w:val="bottom"/>
            <w:hideMark/>
          </w:tcPr>
          <w:p w14:paraId="46C84FE7"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0.70</w:t>
            </w:r>
          </w:p>
        </w:tc>
        <w:tc>
          <w:tcPr>
            <w:tcW w:w="720" w:type="dxa"/>
            <w:tcBorders>
              <w:top w:val="nil"/>
              <w:left w:val="nil"/>
              <w:bottom w:val="nil"/>
              <w:right w:val="nil"/>
            </w:tcBorders>
            <w:shd w:val="clear" w:color="auto" w:fill="auto"/>
            <w:noWrap/>
            <w:vAlign w:val="bottom"/>
            <w:hideMark/>
          </w:tcPr>
          <w:p w14:paraId="0DAE34E0"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0.70</w:t>
            </w:r>
          </w:p>
        </w:tc>
        <w:tc>
          <w:tcPr>
            <w:tcW w:w="900" w:type="dxa"/>
            <w:tcBorders>
              <w:top w:val="nil"/>
              <w:left w:val="nil"/>
              <w:bottom w:val="nil"/>
              <w:right w:val="nil"/>
            </w:tcBorders>
            <w:shd w:val="clear" w:color="auto" w:fill="auto"/>
            <w:noWrap/>
            <w:vAlign w:val="bottom"/>
            <w:hideMark/>
          </w:tcPr>
          <w:p w14:paraId="6F2F34B0"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-6%</w:t>
            </w:r>
          </w:p>
        </w:tc>
        <w:tc>
          <w:tcPr>
            <w:tcW w:w="1639" w:type="dxa"/>
            <w:tcBorders>
              <w:top w:val="nil"/>
              <w:left w:val="nil"/>
              <w:bottom w:val="nil"/>
              <w:right w:val="nil"/>
            </w:tcBorders>
            <w:shd w:val="clear" w:color="auto" w:fill="auto"/>
            <w:noWrap/>
            <w:vAlign w:val="bottom"/>
            <w:hideMark/>
          </w:tcPr>
          <w:p w14:paraId="01053070"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Deteriorated↓</w:t>
            </w:r>
          </w:p>
        </w:tc>
        <w:tc>
          <w:tcPr>
            <w:tcW w:w="1619" w:type="dxa"/>
            <w:tcBorders>
              <w:top w:val="nil"/>
              <w:left w:val="nil"/>
              <w:bottom w:val="nil"/>
              <w:right w:val="nil"/>
            </w:tcBorders>
            <w:shd w:val="clear" w:color="auto" w:fill="auto"/>
            <w:noWrap/>
            <w:vAlign w:val="bottom"/>
            <w:hideMark/>
          </w:tcPr>
          <w:p w14:paraId="3F1FECC3"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46CAD7E5"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No change↔</w:t>
            </w:r>
          </w:p>
        </w:tc>
      </w:tr>
      <w:tr w:rsidR="0005067F" w:rsidRPr="0005067F" w14:paraId="1069DFA0"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3D05F64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19</w:t>
            </w:r>
          </w:p>
        </w:tc>
        <w:tc>
          <w:tcPr>
            <w:tcW w:w="3457" w:type="dxa"/>
            <w:tcBorders>
              <w:top w:val="nil"/>
              <w:left w:val="nil"/>
              <w:bottom w:val="nil"/>
              <w:right w:val="nil"/>
            </w:tcBorders>
            <w:shd w:val="clear" w:color="auto" w:fill="auto"/>
            <w:noWrap/>
            <w:vAlign w:val="bottom"/>
            <w:hideMark/>
          </w:tcPr>
          <w:p w14:paraId="28C50749"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sol</w:t>
            </w:r>
            <w:proofErr w:type="gramEnd"/>
            <w:r w:rsidRPr="0005067F">
              <w:rPr>
                <w:rFonts w:eastAsia="Times New Roman"/>
                <w:color w:val="000000"/>
              </w:rPr>
              <w:t>_z</w:t>
            </w:r>
            <w:proofErr w:type="spellEnd"/>
            <w:r w:rsidRPr="0005067F">
              <w:rPr>
                <w:rFonts w:eastAsia="Times New Roman"/>
                <w:color w:val="000000"/>
              </w:rPr>
              <w:t xml:space="preserve"> multiplied by 1.45 (+45%)</w:t>
            </w:r>
          </w:p>
        </w:tc>
        <w:tc>
          <w:tcPr>
            <w:tcW w:w="701" w:type="dxa"/>
            <w:tcBorders>
              <w:top w:val="nil"/>
              <w:left w:val="nil"/>
              <w:bottom w:val="nil"/>
              <w:right w:val="nil"/>
            </w:tcBorders>
            <w:shd w:val="clear" w:color="auto" w:fill="auto"/>
            <w:noWrap/>
            <w:vAlign w:val="bottom"/>
            <w:hideMark/>
          </w:tcPr>
          <w:p w14:paraId="29B5560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0.74</w:t>
            </w:r>
          </w:p>
        </w:tc>
        <w:tc>
          <w:tcPr>
            <w:tcW w:w="720" w:type="dxa"/>
            <w:tcBorders>
              <w:top w:val="nil"/>
              <w:left w:val="nil"/>
              <w:bottom w:val="nil"/>
              <w:right w:val="nil"/>
            </w:tcBorders>
            <w:shd w:val="clear" w:color="auto" w:fill="auto"/>
            <w:noWrap/>
            <w:vAlign w:val="bottom"/>
            <w:hideMark/>
          </w:tcPr>
          <w:p w14:paraId="2CB25AEE"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51573720"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-13%</w:t>
            </w:r>
          </w:p>
        </w:tc>
        <w:tc>
          <w:tcPr>
            <w:tcW w:w="1639" w:type="dxa"/>
            <w:tcBorders>
              <w:top w:val="nil"/>
              <w:left w:val="nil"/>
              <w:bottom w:val="nil"/>
              <w:right w:val="nil"/>
            </w:tcBorders>
            <w:shd w:val="clear" w:color="auto" w:fill="auto"/>
            <w:noWrap/>
            <w:vAlign w:val="bottom"/>
            <w:hideMark/>
          </w:tcPr>
          <w:p w14:paraId="19EA9839"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19" w:type="dxa"/>
            <w:tcBorders>
              <w:top w:val="nil"/>
              <w:left w:val="nil"/>
              <w:bottom w:val="nil"/>
              <w:right w:val="nil"/>
            </w:tcBorders>
            <w:shd w:val="clear" w:color="auto" w:fill="auto"/>
            <w:noWrap/>
            <w:vAlign w:val="bottom"/>
            <w:hideMark/>
          </w:tcPr>
          <w:p w14:paraId="57DE952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20" w:type="dxa"/>
            <w:tcBorders>
              <w:top w:val="nil"/>
              <w:left w:val="nil"/>
              <w:bottom w:val="nil"/>
              <w:right w:val="single" w:sz="4" w:space="0" w:color="auto"/>
            </w:tcBorders>
            <w:shd w:val="clear" w:color="auto" w:fill="auto"/>
            <w:noWrap/>
            <w:vAlign w:val="bottom"/>
            <w:hideMark/>
          </w:tcPr>
          <w:p w14:paraId="110BE55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Deteriorated↓</w:t>
            </w:r>
          </w:p>
        </w:tc>
      </w:tr>
      <w:tr w:rsidR="0005067F" w:rsidRPr="0005067F" w14:paraId="77BB7F23"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48B4A64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20</w:t>
            </w:r>
          </w:p>
        </w:tc>
        <w:tc>
          <w:tcPr>
            <w:tcW w:w="3457" w:type="dxa"/>
            <w:tcBorders>
              <w:top w:val="nil"/>
              <w:left w:val="nil"/>
              <w:bottom w:val="nil"/>
              <w:right w:val="nil"/>
            </w:tcBorders>
            <w:shd w:val="clear" w:color="auto" w:fill="auto"/>
            <w:noWrap/>
            <w:vAlign w:val="bottom"/>
            <w:hideMark/>
          </w:tcPr>
          <w:p w14:paraId="7E8FE391" w14:textId="77777777" w:rsidR="00373FD2" w:rsidRDefault="0005067F" w:rsidP="0005067F">
            <w:pPr>
              <w:spacing w:after="0" w:line="240" w:lineRule="auto"/>
              <w:jc w:val="center"/>
              <w:rPr>
                <w:rFonts w:eastAsia="Times New Roman"/>
                <w:color w:val="000000"/>
              </w:rPr>
            </w:pPr>
            <w:proofErr w:type="gramStart"/>
            <w:r w:rsidRPr="0005067F">
              <w:rPr>
                <w:rFonts w:eastAsia="Times New Roman"/>
                <w:color w:val="000000"/>
              </w:rPr>
              <w:t>decrease</w:t>
            </w:r>
            <w:proofErr w:type="gramEnd"/>
            <w:r w:rsidRPr="0005067F">
              <w:rPr>
                <w:rFonts w:eastAsia="Times New Roman"/>
                <w:color w:val="000000"/>
              </w:rPr>
              <w:t xml:space="preserve"> </w:t>
            </w:r>
            <w:proofErr w:type="spellStart"/>
            <w:r w:rsidRPr="0005067F">
              <w:rPr>
                <w:rFonts w:eastAsia="Times New Roman"/>
                <w:color w:val="000000"/>
              </w:rPr>
              <w:t>mannings</w:t>
            </w:r>
            <w:proofErr w:type="spellEnd"/>
            <w:r w:rsidRPr="0005067F">
              <w:rPr>
                <w:rFonts w:eastAsia="Times New Roman"/>
                <w:color w:val="000000"/>
              </w:rPr>
              <w:t xml:space="preserve"> coefficient </w:t>
            </w:r>
          </w:p>
          <w:p w14:paraId="555B2777" w14:textId="711A2DD4" w:rsidR="0005067F" w:rsidRPr="0005067F" w:rsidRDefault="0005067F" w:rsidP="0005067F">
            <w:pPr>
              <w:spacing w:after="0" w:line="240" w:lineRule="auto"/>
              <w:jc w:val="center"/>
              <w:rPr>
                <w:rFonts w:eastAsia="Times New Roman"/>
                <w:color w:val="000000"/>
              </w:rPr>
            </w:pPr>
            <w:proofErr w:type="gramStart"/>
            <w:r w:rsidRPr="0005067F">
              <w:rPr>
                <w:rFonts w:eastAsia="Times New Roman"/>
                <w:color w:val="000000"/>
              </w:rPr>
              <w:t>by</w:t>
            </w:r>
            <w:proofErr w:type="gramEnd"/>
            <w:r w:rsidRPr="0005067F">
              <w:rPr>
                <w:rFonts w:eastAsia="Times New Roman"/>
                <w:color w:val="000000"/>
              </w:rPr>
              <w:t xml:space="preserve"> 0.05</w:t>
            </w:r>
          </w:p>
        </w:tc>
        <w:tc>
          <w:tcPr>
            <w:tcW w:w="701" w:type="dxa"/>
            <w:tcBorders>
              <w:top w:val="nil"/>
              <w:left w:val="nil"/>
              <w:bottom w:val="nil"/>
              <w:right w:val="nil"/>
            </w:tcBorders>
            <w:shd w:val="clear" w:color="auto" w:fill="auto"/>
            <w:noWrap/>
            <w:vAlign w:val="bottom"/>
            <w:hideMark/>
          </w:tcPr>
          <w:p w14:paraId="2505D2E1"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0.74</w:t>
            </w:r>
          </w:p>
        </w:tc>
        <w:tc>
          <w:tcPr>
            <w:tcW w:w="720" w:type="dxa"/>
            <w:tcBorders>
              <w:top w:val="nil"/>
              <w:left w:val="nil"/>
              <w:bottom w:val="nil"/>
              <w:right w:val="nil"/>
            </w:tcBorders>
            <w:shd w:val="clear" w:color="auto" w:fill="auto"/>
            <w:noWrap/>
            <w:vAlign w:val="bottom"/>
            <w:hideMark/>
          </w:tcPr>
          <w:p w14:paraId="6B77C2A0"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6C725980"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-13%</w:t>
            </w:r>
          </w:p>
        </w:tc>
        <w:tc>
          <w:tcPr>
            <w:tcW w:w="1639" w:type="dxa"/>
            <w:tcBorders>
              <w:top w:val="nil"/>
              <w:left w:val="nil"/>
              <w:bottom w:val="nil"/>
              <w:right w:val="nil"/>
            </w:tcBorders>
            <w:shd w:val="clear" w:color="auto" w:fill="auto"/>
            <w:noWrap/>
            <w:vAlign w:val="bottom"/>
            <w:hideMark/>
          </w:tcPr>
          <w:p w14:paraId="79E07A8F"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33CAB1EB"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0218427E"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No change↔</w:t>
            </w:r>
          </w:p>
        </w:tc>
      </w:tr>
      <w:tr w:rsidR="0005067F" w:rsidRPr="0005067F" w14:paraId="3AC9AC43"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6F0957BA"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21</w:t>
            </w:r>
          </w:p>
        </w:tc>
        <w:tc>
          <w:tcPr>
            <w:tcW w:w="3457" w:type="dxa"/>
            <w:tcBorders>
              <w:top w:val="nil"/>
              <w:left w:val="nil"/>
              <w:bottom w:val="nil"/>
              <w:right w:val="nil"/>
            </w:tcBorders>
            <w:shd w:val="clear" w:color="auto" w:fill="auto"/>
            <w:noWrap/>
            <w:vAlign w:val="bottom"/>
            <w:hideMark/>
          </w:tcPr>
          <w:p w14:paraId="54776EA2" w14:textId="27D46EA1"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surlag</w:t>
            </w:r>
            <w:proofErr w:type="spellEnd"/>
            <w:proofErr w:type="gramEnd"/>
            <w:r w:rsidRPr="0005067F">
              <w:rPr>
                <w:rFonts w:eastAsia="Times New Roman"/>
                <w:color w:val="000000"/>
              </w:rPr>
              <w:t xml:space="preserve"> added 5</w:t>
            </w:r>
          </w:p>
        </w:tc>
        <w:tc>
          <w:tcPr>
            <w:tcW w:w="701" w:type="dxa"/>
            <w:tcBorders>
              <w:top w:val="nil"/>
              <w:left w:val="nil"/>
              <w:bottom w:val="nil"/>
              <w:right w:val="nil"/>
            </w:tcBorders>
            <w:shd w:val="clear" w:color="auto" w:fill="auto"/>
            <w:noWrap/>
            <w:vAlign w:val="bottom"/>
            <w:hideMark/>
          </w:tcPr>
          <w:p w14:paraId="04DC24A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0.74</w:t>
            </w:r>
          </w:p>
        </w:tc>
        <w:tc>
          <w:tcPr>
            <w:tcW w:w="720" w:type="dxa"/>
            <w:tcBorders>
              <w:top w:val="nil"/>
              <w:left w:val="nil"/>
              <w:bottom w:val="nil"/>
              <w:right w:val="nil"/>
            </w:tcBorders>
            <w:shd w:val="clear" w:color="auto" w:fill="auto"/>
            <w:noWrap/>
            <w:vAlign w:val="bottom"/>
            <w:hideMark/>
          </w:tcPr>
          <w:p w14:paraId="0C75FDE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259AFA8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-13%</w:t>
            </w:r>
          </w:p>
        </w:tc>
        <w:tc>
          <w:tcPr>
            <w:tcW w:w="1639" w:type="dxa"/>
            <w:tcBorders>
              <w:top w:val="nil"/>
              <w:left w:val="nil"/>
              <w:bottom w:val="nil"/>
              <w:right w:val="nil"/>
            </w:tcBorders>
            <w:shd w:val="clear" w:color="auto" w:fill="auto"/>
            <w:noWrap/>
            <w:vAlign w:val="bottom"/>
            <w:hideMark/>
          </w:tcPr>
          <w:p w14:paraId="45893AC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3CA086D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20" w:type="dxa"/>
            <w:tcBorders>
              <w:top w:val="nil"/>
              <w:left w:val="nil"/>
              <w:bottom w:val="nil"/>
              <w:right w:val="single" w:sz="4" w:space="0" w:color="auto"/>
            </w:tcBorders>
            <w:shd w:val="clear" w:color="auto" w:fill="auto"/>
            <w:noWrap/>
            <w:vAlign w:val="bottom"/>
            <w:hideMark/>
          </w:tcPr>
          <w:p w14:paraId="75618F77"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r w:rsidR="0005067F" w:rsidRPr="0005067F" w14:paraId="46378DCA"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65E24CB2"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22</w:t>
            </w:r>
          </w:p>
        </w:tc>
        <w:tc>
          <w:tcPr>
            <w:tcW w:w="3457" w:type="dxa"/>
            <w:tcBorders>
              <w:top w:val="nil"/>
              <w:left w:val="nil"/>
              <w:bottom w:val="nil"/>
              <w:right w:val="nil"/>
            </w:tcBorders>
            <w:shd w:val="clear" w:color="auto" w:fill="auto"/>
            <w:noWrap/>
            <w:vAlign w:val="bottom"/>
            <w:hideMark/>
          </w:tcPr>
          <w:p w14:paraId="6F00B896" w14:textId="77777777" w:rsidR="00373FD2"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esco</w:t>
            </w:r>
            <w:proofErr w:type="spellEnd"/>
            <w:proofErr w:type="gramEnd"/>
            <w:r w:rsidRPr="0005067F">
              <w:rPr>
                <w:rFonts w:eastAsia="Times New Roman"/>
                <w:color w:val="000000"/>
              </w:rPr>
              <w:t xml:space="preserve"> multiplied by </w:t>
            </w:r>
          </w:p>
          <w:p w14:paraId="35A53802" w14:textId="09B63F11"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0.9 (-10% -35 total)</w:t>
            </w:r>
          </w:p>
        </w:tc>
        <w:tc>
          <w:tcPr>
            <w:tcW w:w="701" w:type="dxa"/>
            <w:tcBorders>
              <w:top w:val="nil"/>
              <w:left w:val="nil"/>
              <w:bottom w:val="nil"/>
              <w:right w:val="nil"/>
            </w:tcBorders>
            <w:shd w:val="clear" w:color="auto" w:fill="auto"/>
            <w:noWrap/>
            <w:vAlign w:val="bottom"/>
            <w:hideMark/>
          </w:tcPr>
          <w:p w14:paraId="1E627B6C"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0.74</w:t>
            </w:r>
          </w:p>
        </w:tc>
        <w:tc>
          <w:tcPr>
            <w:tcW w:w="720" w:type="dxa"/>
            <w:tcBorders>
              <w:top w:val="nil"/>
              <w:left w:val="nil"/>
              <w:bottom w:val="nil"/>
              <w:right w:val="nil"/>
            </w:tcBorders>
            <w:shd w:val="clear" w:color="auto" w:fill="auto"/>
            <w:noWrap/>
            <w:vAlign w:val="bottom"/>
            <w:hideMark/>
          </w:tcPr>
          <w:p w14:paraId="432597C8"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0.70</w:t>
            </w:r>
          </w:p>
        </w:tc>
        <w:tc>
          <w:tcPr>
            <w:tcW w:w="900" w:type="dxa"/>
            <w:tcBorders>
              <w:top w:val="nil"/>
              <w:left w:val="nil"/>
              <w:bottom w:val="nil"/>
              <w:right w:val="nil"/>
            </w:tcBorders>
            <w:shd w:val="clear" w:color="auto" w:fill="auto"/>
            <w:noWrap/>
            <w:vAlign w:val="bottom"/>
            <w:hideMark/>
          </w:tcPr>
          <w:p w14:paraId="143C9A51"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-15%</w:t>
            </w:r>
          </w:p>
        </w:tc>
        <w:tc>
          <w:tcPr>
            <w:tcW w:w="1639" w:type="dxa"/>
            <w:tcBorders>
              <w:top w:val="nil"/>
              <w:left w:val="nil"/>
              <w:bottom w:val="nil"/>
              <w:right w:val="nil"/>
            </w:tcBorders>
            <w:shd w:val="clear" w:color="auto" w:fill="auto"/>
            <w:noWrap/>
            <w:vAlign w:val="bottom"/>
            <w:hideMark/>
          </w:tcPr>
          <w:p w14:paraId="73F8D3EA"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2BE6A495"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Deteriorated↓</w:t>
            </w:r>
          </w:p>
        </w:tc>
        <w:tc>
          <w:tcPr>
            <w:tcW w:w="1620" w:type="dxa"/>
            <w:tcBorders>
              <w:top w:val="nil"/>
              <w:left w:val="nil"/>
              <w:bottom w:val="nil"/>
              <w:right w:val="single" w:sz="4" w:space="0" w:color="auto"/>
            </w:tcBorders>
            <w:shd w:val="clear" w:color="auto" w:fill="auto"/>
            <w:noWrap/>
            <w:vAlign w:val="bottom"/>
            <w:hideMark/>
          </w:tcPr>
          <w:p w14:paraId="4A44A33F" w14:textId="77777777" w:rsidR="0005067F" w:rsidRPr="0005067F" w:rsidRDefault="0005067F" w:rsidP="0005067F">
            <w:pPr>
              <w:spacing w:after="0" w:line="360" w:lineRule="auto"/>
              <w:jc w:val="center"/>
              <w:rPr>
                <w:rFonts w:eastAsia="Times New Roman"/>
                <w:color w:val="000000"/>
              </w:rPr>
            </w:pPr>
            <w:r w:rsidRPr="0005067F">
              <w:rPr>
                <w:rFonts w:eastAsia="Times New Roman"/>
                <w:color w:val="000000"/>
              </w:rPr>
              <w:t>Deteriorated↓</w:t>
            </w:r>
          </w:p>
        </w:tc>
      </w:tr>
      <w:tr w:rsidR="0005067F" w:rsidRPr="0005067F" w14:paraId="4545053D"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5C47596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23</w:t>
            </w:r>
          </w:p>
        </w:tc>
        <w:tc>
          <w:tcPr>
            <w:tcW w:w="3457" w:type="dxa"/>
            <w:tcBorders>
              <w:top w:val="nil"/>
              <w:left w:val="nil"/>
              <w:bottom w:val="nil"/>
              <w:right w:val="nil"/>
            </w:tcBorders>
            <w:shd w:val="clear" w:color="auto" w:fill="auto"/>
            <w:noWrap/>
            <w:vAlign w:val="bottom"/>
            <w:hideMark/>
          </w:tcPr>
          <w:p w14:paraId="383E524F"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gwqmn</w:t>
            </w:r>
            <w:proofErr w:type="spellEnd"/>
            <w:proofErr w:type="gramEnd"/>
            <w:r w:rsidRPr="0005067F">
              <w:rPr>
                <w:rFonts w:eastAsia="Times New Roman"/>
                <w:color w:val="000000"/>
              </w:rPr>
              <w:t xml:space="preserve"> multiplied by 0.4 (-60%)</w:t>
            </w:r>
          </w:p>
        </w:tc>
        <w:tc>
          <w:tcPr>
            <w:tcW w:w="701" w:type="dxa"/>
            <w:tcBorders>
              <w:top w:val="nil"/>
              <w:left w:val="nil"/>
              <w:bottom w:val="nil"/>
              <w:right w:val="nil"/>
            </w:tcBorders>
            <w:shd w:val="clear" w:color="auto" w:fill="auto"/>
            <w:noWrap/>
            <w:vAlign w:val="bottom"/>
            <w:hideMark/>
          </w:tcPr>
          <w:p w14:paraId="49E884E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0.74</w:t>
            </w:r>
          </w:p>
        </w:tc>
        <w:tc>
          <w:tcPr>
            <w:tcW w:w="720" w:type="dxa"/>
            <w:tcBorders>
              <w:top w:val="nil"/>
              <w:left w:val="nil"/>
              <w:bottom w:val="nil"/>
              <w:right w:val="nil"/>
            </w:tcBorders>
            <w:shd w:val="clear" w:color="auto" w:fill="auto"/>
            <w:noWrap/>
            <w:vAlign w:val="bottom"/>
            <w:hideMark/>
          </w:tcPr>
          <w:p w14:paraId="783E7FF4"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0.71</w:t>
            </w:r>
          </w:p>
        </w:tc>
        <w:tc>
          <w:tcPr>
            <w:tcW w:w="900" w:type="dxa"/>
            <w:tcBorders>
              <w:top w:val="nil"/>
              <w:left w:val="nil"/>
              <w:bottom w:val="nil"/>
              <w:right w:val="nil"/>
            </w:tcBorders>
            <w:shd w:val="clear" w:color="auto" w:fill="auto"/>
            <w:noWrap/>
            <w:vAlign w:val="bottom"/>
            <w:hideMark/>
          </w:tcPr>
          <w:p w14:paraId="10BFBA24"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-11%</w:t>
            </w:r>
          </w:p>
        </w:tc>
        <w:tc>
          <w:tcPr>
            <w:tcW w:w="1639" w:type="dxa"/>
            <w:tcBorders>
              <w:top w:val="nil"/>
              <w:left w:val="nil"/>
              <w:bottom w:val="nil"/>
              <w:right w:val="nil"/>
            </w:tcBorders>
            <w:shd w:val="clear" w:color="auto" w:fill="auto"/>
            <w:noWrap/>
            <w:vAlign w:val="bottom"/>
            <w:hideMark/>
          </w:tcPr>
          <w:p w14:paraId="2654AC5B"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1964D828"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20" w:type="dxa"/>
            <w:tcBorders>
              <w:top w:val="nil"/>
              <w:left w:val="nil"/>
              <w:bottom w:val="nil"/>
              <w:right w:val="single" w:sz="4" w:space="0" w:color="auto"/>
            </w:tcBorders>
            <w:shd w:val="clear" w:color="auto" w:fill="auto"/>
            <w:noWrap/>
            <w:vAlign w:val="bottom"/>
            <w:hideMark/>
          </w:tcPr>
          <w:p w14:paraId="4CC539BE"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r>
      <w:tr w:rsidR="0005067F" w:rsidRPr="0005067F" w14:paraId="7C349D31" w14:textId="77777777" w:rsidTr="0005067F">
        <w:trPr>
          <w:trHeight w:val="280"/>
        </w:trPr>
        <w:tc>
          <w:tcPr>
            <w:tcW w:w="611" w:type="dxa"/>
            <w:tcBorders>
              <w:top w:val="nil"/>
              <w:left w:val="single" w:sz="4" w:space="0" w:color="auto"/>
              <w:bottom w:val="nil"/>
              <w:right w:val="nil"/>
            </w:tcBorders>
            <w:shd w:val="clear" w:color="auto" w:fill="auto"/>
            <w:noWrap/>
            <w:vAlign w:val="center"/>
            <w:hideMark/>
          </w:tcPr>
          <w:p w14:paraId="03E6DF7D"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24</w:t>
            </w:r>
          </w:p>
        </w:tc>
        <w:tc>
          <w:tcPr>
            <w:tcW w:w="3457" w:type="dxa"/>
            <w:tcBorders>
              <w:top w:val="nil"/>
              <w:left w:val="nil"/>
              <w:bottom w:val="nil"/>
              <w:right w:val="nil"/>
            </w:tcBorders>
            <w:shd w:val="clear" w:color="auto" w:fill="auto"/>
            <w:noWrap/>
            <w:vAlign w:val="bottom"/>
            <w:hideMark/>
          </w:tcPr>
          <w:p w14:paraId="4B186838" w14:textId="77777777" w:rsidR="0005067F" w:rsidRPr="0005067F" w:rsidRDefault="0005067F" w:rsidP="0005067F">
            <w:pPr>
              <w:spacing w:after="0" w:line="240" w:lineRule="auto"/>
              <w:jc w:val="center"/>
              <w:rPr>
                <w:rFonts w:eastAsia="Times New Roman"/>
                <w:color w:val="000000"/>
              </w:rPr>
            </w:pPr>
            <w:proofErr w:type="spellStart"/>
            <w:proofErr w:type="gramStart"/>
            <w:r w:rsidRPr="0005067F">
              <w:rPr>
                <w:rFonts w:eastAsia="Times New Roman"/>
                <w:color w:val="000000"/>
              </w:rPr>
              <w:t>sol</w:t>
            </w:r>
            <w:proofErr w:type="gramEnd"/>
            <w:r w:rsidRPr="0005067F">
              <w:rPr>
                <w:rFonts w:eastAsia="Times New Roman"/>
                <w:color w:val="000000"/>
              </w:rPr>
              <w:t>_awc</w:t>
            </w:r>
            <w:proofErr w:type="spellEnd"/>
            <w:r w:rsidRPr="0005067F">
              <w:rPr>
                <w:rFonts w:eastAsia="Times New Roman"/>
                <w:color w:val="000000"/>
              </w:rPr>
              <w:t xml:space="preserve"> multiplied by 0.90 (-10%)</w:t>
            </w:r>
          </w:p>
        </w:tc>
        <w:tc>
          <w:tcPr>
            <w:tcW w:w="701" w:type="dxa"/>
            <w:tcBorders>
              <w:top w:val="nil"/>
              <w:left w:val="nil"/>
              <w:bottom w:val="nil"/>
              <w:right w:val="nil"/>
            </w:tcBorders>
            <w:shd w:val="clear" w:color="auto" w:fill="auto"/>
            <w:noWrap/>
            <w:vAlign w:val="bottom"/>
            <w:hideMark/>
          </w:tcPr>
          <w:p w14:paraId="026313D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0.74</w:t>
            </w:r>
          </w:p>
        </w:tc>
        <w:tc>
          <w:tcPr>
            <w:tcW w:w="720" w:type="dxa"/>
            <w:tcBorders>
              <w:top w:val="nil"/>
              <w:left w:val="nil"/>
              <w:bottom w:val="nil"/>
              <w:right w:val="nil"/>
            </w:tcBorders>
            <w:shd w:val="clear" w:color="auto" w:fill="auto"/>
            <w:noWrap/>
            <w:vAlign w:val="bottom"/>
            <w:hideMark/>
          </w:tcPr>
          <w:p w14:paraId="2DFC333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0.72</w:t>
            </w:r>
          </w:p>
        </w:tc>
        <w:tc>
          <w:tcPr>
            <w:tcW w:w="900" w:type="dxa"/>
            <w:tcBorders>
              <w:top w:val="nil"/>
              <w:left w:val="nil"/>
              <w:bottom w:val="nil"/>
              <w:right w:val="nil"/>
            </w:tcBorders>
            <w:shd w:val="clear" w:color="auto" w:fill="auto"/>
            <w:noWrap/>
            <w:vAlign w:val="bottom"/>
            <w:hideMark/>
          </w:tcPr>
          <w:p w14:paraId="3F4562E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-9%</w:t>
            </w:r>
          </w:p>
        </w:tc>
        <w:tc>
          <w:tcPr>
            <w:tcW w:w="1639" w:type="dxa"/>
            <w:tcBorders>
              <w:top w:val="nil"/>
              <w:left w:val="nil"/>
              <w:bottom w:val="nil"/>
              <w:right w:val="nil"/>
            </w:tcBorders>
            <w:shd w:val="clear" w:color="auto" w:fill="auto"/>
            <w:noWrap/>
            <w:vAlign w:val="bottom"/>
            <w:hideMark/>
          </w:tcPr>
          <w:p w14:paraId="63EF2E6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c>
          <w:tcPr>
            <w:tcW w:w="1619" w:type="dxa"/>
            <w:tcBorders>
              <w:top w:val="nil"/>
              <w:left w:val="nil"/>
              <w:bottom w:val="nil"/>
              <w:right w:val="nil"/>
            </w:tcBorders>
            <w:shd w:val="clear" w:color="auto" w:fill="auto"/>
            <w:noWrap/>
            <w:vAlign w:val="bottom"/>
            <w:hideMark/>
          </w:tcPr>
          <w:p w14:paraId="69D4D985"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20" w:type="dxa"/>
            <w:tcBorders>
              <w:top w:val="nil"/>
              <w:left w:val="nil"/>
              <w:bottom w:val="nil"/>
              <w:right w:val="single" w:sz="4" w:space="0" w:color="auto"/>
            </w:tcBorders>
            <w:shd w:val="clear" w:color="auto" w:fill="auto"/>
            <w:noWrap/>
            <w:vAlign w:val="bottom"/>
            <w:hideMark/>
          </w:tcPr>
          <w:p w14:paraId="25A9BFED"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r>
      <w:tr w:rsidR="0005067F" w:rsidRPr="0005067F" w14:paraId="15DB586D" w14:textId="77777777" w:rsidTr="0005067F">
        <w:trPr>
          <w:trHeight w:val="280"/>
        </w:trPr>
        <w:tc>
          <w:tcPr>
            <w:tcW w:w="611" w:type="dxa"/>
            <w:tcBorders>
              <w:top w:val="nil"/>
              <w:left w:val="single" w:sz="4" w:space="0" w:color="auto"/>
              <w:bottom w:val="single" w:sz="4" w:space="0" w:color="auto"/>
              <w:right w:val="nil"/>
            </w:tcBorders>
            <w:shd w:val="clear" w:color="auto" w:fill="auto"/>
            <w:noWrap/>
            <w:vAlign w:val="center"/>
            <w:hideMark/>
          </w:tcPr>
          <w:p w14:paraId="097F668D"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25</w:t>
            </w:r>
          </w:p>
        </w:tc>
        <w:tc>
          <w:tcPr>
            <w:tcW w:w="3457" w:type="dxa"/>
            <w:tcBorders>
              <w:top w:val="nil"/>
              <w:left w:val="nil"/>
              <w:bottom w:val="single" w:sz="4" w:space="0" w:color="auto"/>
              <w:right w:val="nil"/>
            </w:tcBorders>
            <w:shd w:val="clear" w:color="auto" w:fill="auto"/>
            <w:noWrap/>
            <w:vAlign w:val="bottom"/>
            <w:hideMark/>
          </w:tcPr>
          <w:p w14:paraId="778DEB89" w14:textId="77777777" w:rsidR="0005067F" w:rsidRPr="0005067F" w:rsidRDefault="0005067F" w:rsidP="0005067F">
            <w:pPr>
              <w:spacing w:after="0" w:line="240" w:lineRule="auto"/>
              <w:jc w:val="center"/>
              <w:rPr>
                <w:rFonts w:eastAsia="Times New Roman"/>
                <w:color w:val="000000"/>
              </w:rPr>
            </w:pPr>
            <w:proofErr w:type="gramStart"/>
            <w:r w:rsidRPr="0005067F">
              <w:rPr>
                <w:rFonts w:eastAsia="Times New Roman"/>
                <w:color w:val="000000"/>
              </w:rPr>
              <w:t>increase</w:t>
            </w:r>
            <w:proofErr w:type="gramEnd"/>
            <w:r w:rsidRPr="0005067F">
              <w:rPr>
                <w:rFonts w:eastAsia="Times New Roman"/>
                <w:color w:val="000000"/>
              </w:rPr>
              <w:t xml:space="preserve"> CN by 3</w:t>
            </w:r>
          </w:p>
        </w:tc>
        <w:tc>
          <w:tcPr>
            <w:tcW w:w="701" w:type="dxa"/>
            <w:tcBorders>
              <w:top w:val="nil"/>
              <w:left w:val="nil"/>
              <w:bottom w:val="single" w:sz="4" w:space="0" w:color="auto"/>
              <w:right w:val="nil"/>
            </w:tcBorders>
            <w:shd w:val="clear" w:color="auto" w:fill="auto"/>
            <w:noWrap/>
            <w:vAlign w:val="bottom"/>
            <w:hideMark/>
          </w:tcPr>
          <w:p w14:paraId="1A91EF71"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0.75</w:t>
            </w:r>
          </w:p>
        </w:tc>
        <w:tc>
          <w:tcPr>
            <w:tcW w:w="720" w:type="dxa"/>
            <w:tcBorders>
              <w:top w:val="nil"/>
              <w:left w:val="nil"/>
              <w:bottom w:val="single" w:sz="4" w:space="0" w:color="auto"/>
              <w:right w:val="nil"/>
            </w:tcBorders>
            <w:shd w:val="clear" w:color="auto" w:fill="auto"/>
            <w:noWrap/>
            <w:vAlign w:val="bottom"/>
            <w:hideMark/>
          </w:tcPr>
          <w:p w14:paraId="6B9B8183"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0.73</w:t>
            </w:r>
          </w:p>
        </w:tc>
        <w:tc>
          <w:tcPr>
            <w:tcW w:w="900" w:type="dxa"/>
            <w:tcBorders>
              <w:top w:val="nil"/>
              <w:left w:val="nil"/>
              <w:bottom w:val="single" w:sz="4" w:space="0" w:color="auto"/>
              <w:right w:val="nil"/>
            </w:tcBorders>
            <w:shd w:val="clear" w:color="auto" w:fill="auto"/>
            <w:noWrap/>
            <w:vAlign w:val="bottom"/>
            <w:hideMark/>
          </w:tcPr>
          <w:p w14:paraId="47C4790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-9%</w:t>
            </w:r>
          </w:p>
        </w:tc>
        <w:tc>
          <w:tcPr>
            <w:tcW w:w="1639" w:type="dxa"/>
            <w:tcBorders>
              <w:top w:val="nil"/>
              <w:left w:val="nil"/>
              <w:bottom w:val="single" w:sz="4" w:space="0" w:color="auto"/>
              <w:right w:val="nil"/>
            </w:tcBorders>
            <w:shd w:val="clear" w:color="auto" w:fill="auto"/>
            <w:noWrap/>
            <w:vAlign w:val="bottom"/>
            <w:hideMark/>
          </w:tcPr>
          <w:p w14:paraId="5763AD86"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19" w:type="dxa"/>
            <w:tcBorders>
              <w:top w:val="nil"/>
              <w:left w:val="nil"/>
              <w:bottom w:val="single" w:sz="4" w:space="0" w:color="auto"/>
              <w:right w:val="nil"/>
            </w:tcBorders>
            <w:shd w:val="clear" w:color="auto" w:fill="auto"/>
            <w:noWrap/>
            <w:vAlign w:val="bottom"/>
            <w:hideMark/>
          </w:tcPr>
          <w:p w14:paraId="2604DF6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Improved↑</w:t>
            </w:r>
          </w:p>
        </w:tc>
        <w:tc>
          <w:tcPr>
            <w:tcW w:w="1620" w:type="dxa"/>
            <w:tcBorders>
              <w:top w:val="nil"/>
              <w:left w:val="nil"/>
              <w:bottom w:val="single" w:sz="4" w:space="0" w:color="auto"/>
              <w:right w:val="single" w:sz="4" w:space="0" w:color="auto"/>
            </w:tcBorders>
            <w:shd w:val="clear" w:color="auto" w:fill="auto"/>
            <w:noWrap/>
            <w:vAlign w:val="bottom"/>
            <w:hideMark/>
          </w:tcPr>
          <w:p w14:paraId="23FC01BC" w14:textId="77777777" w:rsidR="0005067F" w:rsidRPr="0005067F" w:rsidRDefault="0005067F" w:rsidP="0005067F">
            <w:pPr>
              <w:spacing w:after="0" w:line="240" w:lineRule="auto"/>
              <w:jc w:val="center"/>
              <w:rPr>
                <w:rFonts w:eastAsia="Times New Roman"/>
                <w:color w:val="000000"/>
              </w:rPr>
            </w:pPr>
            <w:r w:rsidRPr="0005067F">
              <w:rPr>
                <w:rFonts w:eastAsia="Times New Roman"/>
                <w:color w:val="000000"/>
              </w:rPr>
              <w:t>No change↔</w:t>
            </w:r>
          </w:p>
        </w:tc>
      </w:tr>
    </w:tbl>
    <w:p w14:paraId="1BA4E6AA" w14:textId="2F9E2A4C" w:rsidR="0005067F" w:rsidRDefault="0005067F" w:rsidP="00EF5D5D">
      <w:pPr>
        <w:jc w:val="both"/>
        <w:rPr>
          <w:b/>
        </w:rPr>
      </w:pPr>
    </w:p>
    <w:p w14:paraId="55AC64F1" w14:textId="485F0579" w:rsidR="00396BE2" w:rsidRDefault="00184CEC" w:rsidP="00EF5D5D">
      <w:pPr>
        <w:jc w:val="both"/>
      </w:pPr>
      <w:r>
        <w:t>Table 1 above shows twenty-five s</w:t>
      </w:r>
      <w:r w:rsidRPr="00184CEC">
        <w:t>imulations</w:t>
      </w:r>
      <w:r>
        <w:t xml:space="preserve"> that were run with altered parameters to improve the R-squared</w:t>
      </w:r>
      <w:r w:rsidR="00396BE2">
        <w:t xml:space="preserve"> (R2)</w:t>
      </w:r>
      <w:r>
        <w:t xml:space="preserve">, ENS and PBIAS values. Model simulation can be considered satisfactory if the NSE value is greater than 0.50, if the R-squared value is less than or equal to 0.70, and if the PBIAS value is approximately 25%. The optimal values would be the R-squared value of </w:t>
      </w:r>
      <w:r w:rsidR="00396BE2">
        <w:t xml:space="preserve">negative or positive </w:t>
      </w:r>
      <w:r>
        <w:t xml:space="preserve">1, the NSE value of </w:t>
      </w:r>
      <w:r w:rsidR="00396BE2">
        <w:t xml:space="preserve">positive </w:t>
      </w:r>
      <w:r>
        <w:t xml:space="preserve">1 and the PBIAS value of 0. </w:t>
      </w:r>
    </w:p>
    <w:p w14:paraId="471C6BD7" w14:textId="30092D43" w:rsidR="0005067F" w:rsidRDefault="00396BE2" w:rsidP="00EF5D5D">
      <w:pPr>
        <w:jc w:val="both"/>
      </w:pPr>
      <w:r>
        <w:lastRenderedPageBreak/>
        <w:t>Table 1 indicates t</w:t>
      </w:r>
      <w:r w:rsidR="00184CEC">
        <w:t xml:space="preserve">he total flow </w:t>
      </w:r>
      <w:r>
        <w:t xml:space="preserve">R2 value of 0.75 is a high linear correlation with less error variance. Values above 0.5 are considered acceptable, indicating that this model is calibrated to be greater than acceptable. </w:t>
      </w:r>
      <w:r w:rsidR="00585D3C">
        <w:t xml:space="preserve">This means that the model accurately predicts the observed values with the simulated values. </w:t>
      </w:r>
      <w:r w:rsidR="001438BF">
        <w:t xml:space="preserve">The NSE value of 0.73 indicates the plot of observed verses simulated data fits the 1:1 line well. </w:t>
      </w:r>
      <w:r w:rsidR="00585D3C">
        <w:t>The PBIAS value of negative 9%</w:t>
      </w:r>
      <w:r w:rsidR="00184CEC">
        <w:t xml:space="preserve"> indicates </w:t>
      </w:r>
      <w:r w:rsidR="00585D3C">
        <w:t xml:space="preserve">the models overestimation bias, meaning the model is prone to overestimate the simulated data compared to the observed data. </w:t>
      </w:r>
    </w:p>
    <w:p w14:paraId="6B1A1FCE" w14:textId="77777777" w:rsidR="00427521" w:rsidRPr="00427521" w:rsidRDefault="00427521" w:rsidP="00557DFF"/>
    <w:p w14:paraId="31B269B2" w14:textId="68CE52FC" w:rsidR="00A20718" w:rsidRPr="00A20718" w:rsidRDefault="00A20718" w:rsidP="00A20718">
      <w:pPr>
        <w:spacing w:line="240" w:lineRule="auto"/>
        <w:jc w:val="center"/>
        <w:rPr>
          <w:b/>
          <w:sz w:val="24"/>
        </w:rPr>
      </w:pPr>
      <w:r w:rsidRPr="00A20718">
        <w:rPr>
          <w:b/>
          <w:sz w:val="24"/>
        </w:rPr>
        <w:t>Table 2. Final Calibration Data</w:t>
      </w:r>
    </w:p>
    <w:tbl>
      <w:tblPr>
        <w:tblW w:w="5380" w:type="dxa"/>
        <w:jc w:val="center"/>
        <w:tblInd w:w="98" w:type="dxa"/>
        <w:tblLook w:val="04A0" w:firstRow="1" w:lastRow="0" w:firstColumn="1" w:lastColumn="0" w:noHBand="0" w:noVBand="1"/>
      </w:tblPr>
      <w:tblGrid>
        <w:gridCol w:w="1031"/>
        <w:gridCol w:w="1268"/>
        <w:gridCol w:w="1844"/>
        <w:gridCol w:w="1237"/>
      </w:tblGrid>
      <w:tr w:rsidR="0005067F" w:rsidRPr="00A20718" w14:paraId="45995CFF" w14:textId="77777777" w:rsidTr="0005067F">
        <w:trPr>
          <w:trHeight w:val="380"/>
          <w:jc w:val="center"/>
        </w:trPr>
        <w:tc>
          <w:tcPr>
            <w:tcW w:w="5380" w:type="dxa"/>
            <w:gridSpan w:val="4"/>
            <w:tcBorders>
              <w:top w:val="single" w:sz="8" w:space="0" w:color="auto"/>
              <w:left w:val="single" w:sz="8" w:space="0" w:color="auto"/>
              <w:bottom w:val="single" w:sz="8" w:space="0" w:color="auto"/>
              <w:right w:val="single" w:sz="8" w:space="0" w:color="000000"/>
            </w:tcBorders>
            <w:shd w:val="clear" w:color="000000" w:fill="F79646"/>
            <w:noWrap/>
            <w:vAlign w:val="bottom"/>
            <w:hideMark/>
          </w:tcPr>
          <w:p w14:paraId="25082C54" w14:textId="77777777" w:rsidR="0005067F" w:rsidRPr="00A20718" w:rsidRDefault="0005067F" w:rsidP="0005067F">
            <w:pPr>
              <w:spacing w:after="0" w:line="240" w:lineRule="auto"/>
              <w:jc w:val="center"/>
              <w:rPr>
                <w:rFonts w:eastAsia="Times New Roman"/>
                <w:b/>
                <w:bCs/>
                <w:color w:val="000000"/>
                <w:sz w:val="24"/>
                <w:szCs w:val="24"/>
              </w:rPr>
            </w:pPr>
            <w:r w:rsidRPr="00A20718">
              <w:rPr>
                <w:rFonts w:eastAsia="Times New Roman"/>
                <w:b/>
                <w:bCs/>
                <w:color w:val="000000"/>
                <w:sz w:val="24"/>
                <w:szCs w:val="24"/>
              </w:rPr>
              <w:t>Last Calibration Data</w:t>
            </w:r>
          </w:p>
        </w:tc>
      </w:tr>
      <w:tr w:rsidR="0005067F" w:rsidRPr="00A20718" w14:paraId="3EEE8595" w14:textId="77777777" w:rsidTr="0005067F">
        <w:trPr>
          <w:trHeight w:val="360"/>
          <w:jc w:val="center"/>
        </w:trPr>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27916B3E" w14:textId="77777777" w:rsidR="0005067F" w:rsidRPr="00A20718" w:rsidRDefault="0005067F" w:rsidP="0005067F">
            <w:pPr>
              <w:spacing w:after="0" w:line="240" w:lineRule="auto"/>
              <w:rPr>
                <w:rFonts w:eastAsia="Times New Roman"/>
                <w:b/>
                <w:bCs/>
                <w:sz w:val="24"/>
                <w:szCs w:val="24"/>
              </w:rPr>
            </w:pPr>
            <w:r w:rsidRPr="00A20718">
              <w:rPr>
                <w:rFonts w:eastAsia="Times New Roman"/>
                <w:b/>
                <w:bCs/>
                <w:sz w:val="24"/>
                <w:szCs w:val="24"/>
              </w:rPr>
              <w:t> </w:t>
            </w:r>
          </w:p>
        </w:tc>
        <w:tc>
          <w:tcPr>
            <w:tcW w:w="1268" w:type="dxa"/>
            <w:tcBorders>
              <w:top w:val="nil"/>
              <w:left w:val="nil"/>
              <w:bottom w:val="single" w:sz="4" w:space="0" w:color="auto"/>
              <w:right w:val="single" w:sz="4" w:space="0" w:color="auto"/>
            </w:tcBorders>
            <w:shd w:val="clear" w:color="auto" w:fill="auto"/>
            <w:noWrap/>
            <w:vAlign w:val="bottom"/>
            <w:hideMark/>
          </w:tcPr>
          <w:p w14:paraId="10CC03BE"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Total</w:t>
            </w:r>
          </w:p>
        </w:tc>
        <w:tc>
          <w:tcPr>
            <w:tcW w:w="1844" w:type="dxa"/>
            <w:tcBorders>
              <w:top w:val="nil"/>
              <w:left w:val="nil"/>
              <w:bottom w:val="single" w:sz="4" w:space="0" w:color="auto"/>
              <w:right w:val="single" w:sz="4" w:space="0" w:color="auto"/>
            </w:tcBorders>
            <w:shd w:val="clear" w:color="auto" w:fill="auto"/>
            <w:noWrap/>
            <w:vAlign w:val="bottom"/>
            <w:hideMark/>
          </w:tcPr>
          <w:p w14:paraId="7DB837CF"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Surface</w:t>
            </w:r>
          </w:p>
        </w:tc>
        <w:tc>
          <w:tcPr>
            <w:tcW w:w="1237" w:type="dxa"/>
            <w:tcBorders>
              <w:top w:val="nil"/>
              <w:left w:val="nil"/>
              <w:bottom w:val="single" w:sz="4" w:space="0" w:color="auto"/>
              <w:right w:val="single" w:sz="8" w:space="0" w:color="auto"/>
            </w:tcBorders>
            <w:shd w:val="clear" w:color="auto" w:fill="auto"/>
            <w:noWrap/>
            <w:vAlign w:val="bottom"/>
            <w:hideMark/>
          </w:tcPr>
          <w:p w14:paraId="1F41EB59"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Base</w:t>
            </w:r>
          </w:p>
        </w:tc>
      </w:tr>
      <w:tr w:rsidR="0005067F" w:rsidRPr="00A20718" w14:paraId="1A215CB8" w14:textId="77777777" w:rsidTr="0005067F">
        <w:trPr>
          <w:trHeight w:val="360"/>
          <w:jc w:val="center"/>
        </w:trPr>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5F876D35"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R2</w:t>
            </w:r>
          </w:p>
        </w:tc>
        <w:tc>
          <w:tcPr>
            <w:tcW w:w="1268" w:type="dxa"/>
            <w:tcBorders>
              <w:top w:val="nil"/>
              <w:left w:val="nil"/>
              <w:bottom w:val="single" w:sz="4" w:space="0" w:color="auto"/>
              <w:right w:val="single" w:sz="4" w:space="0" w:color="auto"/>
            </w:tcBorders>
            <w:shd w:val="clear" w:color="auto" w:fill="auto"/>
            <w:noWrap/>
            <w:vAlign w:val="bottom"/>
            <w:hideMark/>
          </w:tcPr>
          <w:p w14:paraId="6975806A"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0.75</w:t>
            </w:r>
          </w:p>
        </w:tc>
        <w:tc>
          <w:tcPr>
            <w:tcW w:w="1844" w:type="dxa"/>
            <w:tcBorders>
              <w:top w:val="nil"/>
              <w:left w:val="nil"/>
              <w:bottom w:val="single" w:sz="4" w:space="0" w:color="auto"/>
              <w:right w:val="single" w:sz="4" w:space="0" w:color="auto"/>
            </w:tcBorders>
            <w:shd w:val="clear" w:color="auto" w:fill="auto"/>
            <w:noWrap/>
            <w:vAlign w:val="bottom"/>
            <w:hideMark/>
          </w:tcPr>
          <w:p w14:paraId="5BCC4D81"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0.48</w:t>
            </w:r>
          </w:p>
        </w:tc>
        <w:tc>
          <w:tcPr>
            <w:tcW w:w="1237" w:type="dxa"/>
            <w:tcBorders>
              <w:top w:val="nil"/>
              <w:left w:val="nil"/>
              <w:bottom w:val="single" w:sz="4" w:space="0" w:color="auto"/>
              <w:right w:val="single" w:sz="8" w:space="0" w:color="auto"/>
            </w:tcBorders>
            <w:shd w:val="clear" w:color="auto" w:fill="auto"/>
            <w:noWrap/>
            <w:vAlign w:val="bottom"/>
            <w:hideMark/>
          </w:tcPr>
          <w:p w14:paraId="47C63663"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0.71</w:t>
            </w:r>
          </w:p>
        </w:tc>
      </w:tr>
      <w:tr w:rsidR="0005067F" w:rsidRPr="00A20718" w14:paraId="7AD64718" w14:textId="77777777" w:rsidTr="0005067F">
        <w:trPr>
          <w:trHeight w:val="360"/>
          <w:jc w:val="center"/>
        </w:trPr>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0CEEAFC6" w14:textId="77777777" w:rsidR="0005067F" w:rsidRPr="00A20718" w:rsidRDefault="0005067F" w:rsidP="0005067F">
            <w:pPr>
              <w:spacing w:after="0" w:line="240" w:lineRule="auto"/>
              <w:jc w:val="center"/>
              <w:rPr>
                <w:rFonts w:eastAsia="Times New Roman"/>
                <w:b/>
                <w:bCs/>
                <w:sz w:val="24"/>
                <w:szCs w:val="24"/>
              </w:rPr>
            </w:pPr>
            <w:proofErr w:type="spellStart"/>
            <w:r w:rsidRPr="00A20718">
              <w:rPr>
                <w:rFonts w:eastAsia="Times New Roman"/>
                <w:b/>
                <w:bCs/>
                <w:sz w:val="24"/>
                <w:szCs w:val="24"/>
              </w:rPr>
              <w:t>Ens</w:t>
            </w:r>
            <w:proofErr w:type="spellEnd"/>
          </w:p>
        </w:tc>
        <w:tc>
          <w:tcPr>
            <w:tcW w:w="1268" w:type="dxa"/>
            <w:tcBorders>
              <w:top w:val="nil"/>
              <w:left w:val="nil"/>
              <w:bottom w:val="single" w:sz="4" w:space="0" w:color="auto"/>
              <w:right w:val="single" w:sz="4" w:space="0" w:color="auto"/>
            </w:tcBorders>
            <w:shd w:val="clear" w:color="auto" w:fill="auto"/>
            <w:noWrap/>
            <w:vAlign w:val="bottom"/>
            <w:hideMark/>
          </w:tcPr>
          <w:p w14:paraId="3BDA09DC"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0.73</w:t>
            </w:r>
          </w:p>
        </w:tc>
        <w:tc>
          <w:tcPr>
            <w:tcW w:w="1844" w:type="dxa"/>
            <w:tcBorders>
              <w:top w:val="nil"/>
              <w:left w:val="nil"/>
              <w:bottom w:val="single" w:sz="4" w:space="0" w:color="auto"/>
              <w:right w:val="single" w:sz="4" w:space="0" w:color="auto"/>
            </w:tcBorders>
            <w:shd w:val="clear" w:color="auto" w:fill="auto"/>
            <w:noWrap/>
            <w:vAlign w:val="bottom"/>
            <w:hideMark/>
          </w:tcPr>
          <w:p w14:paraId="36B908FA"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0.40</w:t>
            </w:r>
          </w:p>
        </w:tc>
        <w:tc>
          <w:tcPr>
            <w:tcW w:w="1237" w:type="dxa"/>
            <w:tcBorders>
              <w:top w:val="nil"/>
              <w:left w:val="nil"/>
              <w:bottom w:val="single" w:sz="4" w:space="0" w:color="auto"/>
              <w:right w:val="single" w:sz="8" w:space="0" w:color="auto"/>
            </w:tcBorders>
            <w:shd w:val="clear" w:color="auto" w:fill="auto"/>
            <w:noWrap/>
            <w:vAlign w:val="bottom"/>
            <w:hideMark/>
          </w:tcPr>
          <w:p w14:paraId="739A204E"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0.66</w:t>
            </w:r>
          </w:p>
        </w:tc>
      </w:tr>
      <w:tr w:rsidR="0005067F" w:rsidRPr="00A20718" w14:paraId="284E1620" w14:textId="77777777" w:rsidTr="0005067F">
        <w:trPr>
          <w:trHeight w:val="380"/>
          <w:jc w:val="center"/>
        </w:trPr>
        <w:tc>
          <w:tcPr>
            <w:tcW w:w="1031" w:type="dxa"/>
            <w:tcBorders>
              <w:top w:val="nil"/>
              <w:left w:val="single" w:sz="8" w:space="0" w:color="auto"/>
              <w:bottom w:val="single" w:sz="8" w:space="0" w:color="auto"/>
              <w:right w:val="single" w:sz="4" w:space="0" w:color="auto"/>
            </w:tcBorders>
            <w:shd w:val="clear" w:color="auto" w:fill="auto"/>
            <w:noWrap/>
            <w:vAlign w:val="bottom"/>
            <w:hideMark/>
          </w:tcPr>
          <w:p w14:paraId="0972602E"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Bias</w:t>
            </w:r>
          </w:p>
        </w:tc>
        <w:tc>
          <w:tcPr>
            <w:tcW w:w="1268" w:type="dxa"/>
            <w:tcBorders>
              <w:top w:val="nil"/>
              <w:left w:val="nil"/>
              <w:bottom w:val="single" w:sz="8" w:space="0" w:color="auto"/>
              <w:right w:val="single" w:sz="4" w:space="0" w:color="auto"/>
            </w:tcBorders>
            <w:shd w:val="clear" w:color="auto" w:fill="auto"/>
            <w:noWrap/>
            <w:vAlign w:val="bottom"/>
            <w:hideMark/>
          </w:tcPr>
          <w:p w14:paraId="03E06CF4"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-9%</w:t>
            </w:r>
          </w:p>
        </w:tc>
        <w:tc>
          <w:tcPr>
            <w:tcW w:w="1844" w:type="dxa"/>
            <w:tcBorders>
              <w:top w:val="nil"/>
              <w:left w:val="nil"/>
              <w:bottom w:val="single" w:sz="8" w:space="0" w:color="auto"/>
              <w:right w:val="single" w:sz="4" w:space="0" w:color="auto"/>
            </w:tcBorders>
            <w:shd w:val="clear" w:color="auto" w:fill="auto"/>
            <w:noWrap/>
            <w:vAlign w:val="bottom"/>
            <w:hideMark/>
          </w:tcPr>
          <w:p w14:paraId="53C06E82"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5%</w:t>
            </w:r>
          </w:p>
        </w:tc>
        <w:tc>
          <w:tcPr>
            <w:tcW w:w="1237" w:type="dxa"/>
            <w:tcBorders>
              <w:top w:val="nil"/>
              <w:left w:val="nil"/>
              <w:bottom w:val="single" w:sz="8" w:space="0" w:color="auto"/>
              <w:right w:val="single" w:sz="8" w:space="0" w:color="auto"/>
            </w:tcBorders>
            <w:shd w:val="clear" w:color="auto" w:fill="auto"/>
            <w:noWrap/>
            <w:vAlign w:val="bottom"/>
            <w:hideMark/>
          </w:tcPr>
          <w:p w14:paraId="185C4EF7"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-17%</w:t>
            </w:r>
          </w:p>
        </w:tc>
      </w:tr>
      <w:tr w:rsidR="00A20718" w:rsidRPr="00A20718" w14:paraId="15E034F1" w14:textId="77777777" w:rsidTr="00A20718">
        <w:trPr>
          <w:trHeight w:val="380"/>
          <w:jc w:val="center"/>
        </w:trPr>
        <w:tc>
          <w:tcPr>
            <w:tcW w:w="5380" w:type="dxa"/>
            <w:gridSpan w:val="4"/>
            <w:tcBorders>
              <w:top w:val="nil"/>
              <w:left w:val="nil"/>
              <w:bottom w:val="nil"/>
              <w:right w:val="nil"/>
            </w:tcBorders>
            <w:shd w:val="clear" w:color="auto" w:fill="auto"/>
            <w:noWrap/>
            <w:vAlign w:val="bottom"/>
            <w:hideMark/>
          </w:tcPr>
          <w:p w14:paraId="3D4186E1" w14:textId="4E526D88" w:rsidR="00A20718" w:rsidRPr="00A20718" w:rsidRDefault="00A20718" w:rsidP="00A20718">
            <w:pPr>
              <w:spacing w:after="0" w:line="276" w:lineRule="auto"/>
              <w:jc w:val="center"/>
              <w:rPr>
                <w:rFonts w:eastAsia="Times New Roman"/>
                <w:b/>
                <w:bCs/>
                <w:sz w:val="24"/>
                <w:szCs w:val="24"/>
              </w:rPr>
            </w:pPr>
            <w:r>
              <w:rPr>
                <w:rFonts w:eastAsia="Times New Roman"/>
                <w:b/>
                <w:bCs/>
                <w:sz w:val="24"/>
                <w:szCs w:val="24"/>
              </w:rPr>
              <w:t>Table 3. Validation Data</w:t>
            </w:r>
          </w:p>
        </w:tc>
      </w:tr>
      <w:tr w:rsidR="0005067F" w:rsidRPr="00A20718" w14:paraId="3BEBCBD1" w14:textId="77777777" w:rsidTr="0005067F">
        <w:trPr>
          <w:trHeight w:val="380"/>
          <w:jc w:val="center"/>
        </w:trPr>
        <w:tc>
          <w:tcPr>
            <w:tcW w:w="5380" w:type="dxa"/>
            <w:gridSpan w:val="4"/>
            <w:tcBorders>
              <w:top w:val="single" w:sz="8" w:space="0" w:color="auto"/>
              <w:left w:val="single" w:sz="8" w:space="0" w:color="auto"/>
              <w:bottom w:val="single" w:sz="8" w:space="0" w:color="auto"/>
              <w:right w:val="single" w:sz="8" w:space="0" w:color="000000"/>
            </w:tcBorders>
            <w:shd w:val="clear" w:color="000000" w:fill="F79646"/>
            <w:noWrap/>
            <w:vAlign w:val="bottom"/>
            <w:hideMark/>
          </w:tcPr>
          <w:p w14:paraId="555BC044"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Validation Data</w:t>
            </w:r>
          </w:p>
        </w:tc>
      </w:tr>
      <w:tr w:rsidR="0005067F" w:rsidRPr="00A20718" w14:paraId="43A8FD19" w14:textId="77777777" w:rsidTr="0005067F">
        <w:trPr>
          <w:trHeight w:val="360"/>
          <w:jc w:val="center"/>
        </w:trPr>
        <w:tc>
          <w:tcPr>
            <w:tcW w:w="1031" w:type="dxa"/>
            <w:tcBorders>
              <w:top w:val="nil"/>
              <w:left w:val="single" w:sz="8" w:space="0" w:color="auto"/>
              <w:bottom w:val="single" w:sz="4" w:space="0" w:color="auto"/>
              <w:right w:val="single" w:sz="4" w:space="0" w:color="auto"/>
            </w:tcBorders>
            <w:shd w:val="clear" w:color="auto" w:fill="auto"/>
            <w:noWrap/>
            <w:vAlign w:val="center"/>
            <w:hideMark/>
          </w:tcPr>
          <w:p w14:paraId="5FF6E5F8"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 </w:t>
            </w:r>
          </w:p>
        </w:tc>
        <w:tc>
          <w:tcPr>
            <w:tcW w:w="1268" w:type="dxa"/>
            <w:tcBorders>
              <w:top w:val="nil"/>
              <w:left w:val="nil"/>
              <w:bottom w:val="single" w:sz="4" w:space="0" w:color="auto"/>
              <w:right w:val="single" w:sz="4" w:space="0" w:color="auto"/>
            </w:tcBorders>
            <w:shd w:val="clear" w:color="auto" w:fill="auto"/>
            <w:noWrap/>
            <w:vAlign w:val="center"/>
            <w:hideMark/>
          </w:tcPr>
          <w:p w14:paraId="1DE13B27"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Total</w:t>
            </w:r>
          </w:p>
        </w:tc>
        <w:tc>
          <w:tcPr>
            <w:tcW w:w="1844" w:type="dxa"/>
            <w:tcBorders>
              <w:top w:val="nil"/>
              <w:left w:val="nil"/>
              <w:bottom w:val="single" w:sz="4" w:space="0" w:color="auto"/>
              <w:right w:val="single" w:sz="4" w:space="0" w:color="auto"/>
            </w:tcBorders>
            <w:shd w:val="clear" w:color="auto" w:fill="auto"/>
            <w:noWrap/>
            <w:vAlign w:val="center"/>
            <w:hideMark/>
          </w:tcPr>
          <w:p w14:paraId="64A71BC3"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Surface</w:t>
            </w:r>
          </w:p>
        </w:tc>
        <w:tc>
          <w:tcPr>
            <w:tcW w:w="1237" w:type="dxa"/>
            <w:tcBorders>
              <w:top w:val="nil"/>
              <w:left w:val="nil"/>
              <w:bottom w:val="single" w:sz="4" w:space="0" w:color="auto"/>
              <w:right w:val="single" w:sz="8" w:space="0" w:color="auto"/>
            </w:tcBorders>
            <w:shd w:val="clear" w:color="auto" w:fill="auto"/>
            <w:noWrap/>
            <w:vAlign w:val="center"/>
            <w:hideMark/>
          </w:tcPr>
          <w:p w14:paraId="79E0E473"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Base</w:t>
            </w:r>
          </w:p>
        </w:tc>
      </w:tr>
      <w:tr w:rsidR="0005067F" w:rsidRPr="00A20718" w14:paraId="022D0F53" w14:textId="77777777" w:rsidTr="0005067F">
        <w:trPr>
          <w:trHeight w:val="360"/>
          <w:jc w:val="center"/>
        </w:trPr>
        <w:tc>
          <w:tcPr>
            <w:tcW w:w="1031" w:type="dxa"/>
            <w:tcBorders>
              <w:top w:val="nil"/>
              <w:left w:val="single" w:sz="8" w:space="0" w:color="auto"/>
              <w:bottom w:val="single" w:sz="4" w:space="0" w:color="auto"/>
              <w:right w:val="single" w:sz="4" w:space="0" w:color="auto"/>
            </w:tcBorders>
            <w:shd w:val="clear" w:color="auto" w:fill="auto"/>
            <w:noWrap/>
            <w:vAlign w:val="center"/>
            <w:hideMark/>
          </w:tcPr>
          <w:p w14:paraId="45028285"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R2</w:t>
            </w:r>
          </w:p>
        </w:tc>
        <w:tc>
          <w:tcPr>
            <w:tcW w:w="1268" w:type="dxa"/>
            <w:tcBorders>
              <w:top w:val="nil"/>
              <w:left w:val="nil"/>
              <w:bottom w:val="single" w:sz="4" w:space="0" w:color="auto"/>
              <w:right w:val="single" w:sz="4" w:space="0" w:color="auto"/>
            </w:tcBorders>
            <w:shd w:val="clear" w:color="auto" w:fill="auto"/>
            <w:noWrap/>
            <w:vAlign w:val="center"/>
            <w:hideMark/>
          </w:tcPr>
          <w:p w14:paraId="0C560B60"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0.69</w:t>
            </w:r>
          </w:p>
        </w:tc>
        <w:tc>
          <w:tcPr>
            <w:tcW w:w="1844" w:type="dxa"/>
            <w:tcBorders>
              <w:top w:val="nil"/>
              <w:left w:val="nil"/>
              <w:bottom w:val="single" w:sz="4" w:space="0" w:color="auto"/>
              <w:right w:val="single" w:sz="4" w:space="0" w:color="auto"/>
            </w:tcBorders>
            <w:shd w:val="clear" w:color="auto" w:fill="auto"/>
            <w:noWrap/>
            <w:vAlign w:val="center"/>
            <w:hideMark/>
          </w:tcPr>
          <w:p w14:paraId="5BFF1A4B"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0.48</w:t>
            </w:r>
          </w:p>
        </w:tc>
        <w:tc>
          <w:tcPr>
            <w:tcW w:w="1237" w:type="dxa"/>
            <w:tcBorders>
              <w:top w:val="nil"/>
              <w:left w:val="nil"/>
              <w:bottom w:val="single" w:sz="4" w:space="0" w:color="auto"/>
              <w:right w:val="single" w:sz="8" w:space="0" w:color="auto"/>
            </w:tcBorders>
            <w:shd w:val="clear" w:color="auto" w:fill="auto"/>
            <w:noWrap/>
            <w:vAlign w:val="center"/>
            <w:hideMark/>
          </w:tcPr>
          <w:p w14:paraId="64A0A6D4"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0.67</w:t>
            </w:r>
          </w:p>
        </w:tc>
      </w:tr>
      <w:tr w:rsidR="0005067F" w:rsidRPr="00A20718" w14:paraId="4CEF4526" w14:textId="77777777" w:rsidTr="0005067F">
        <w:trPr>
          <w:trHeight w:val="360"/>
          <w:jc w:val="center"/>
        </w:trPr>
        <w:tc>
          <w:tcPr>
            <w:tcW w:w="1031" w:type="dxa"/>
            <w:tcBorders>
              <w:top w:val="nil"/>
              <w:left w:val="single" w:sz="8" w:space="0" w:color="auto"/>
              <w:bottom w:val="single" w:sz="4" w:space="0" w:color="auto"/>
              <w:right w:val="single" w:sz="4" w:space="0" w:color="auto"/>
            </w:tcBorders>
            <w:shd w:val="clear" w:color="auto" w:fill="auto"/>
            <w:noWrap/>
            <w:vAlign w:val="center"/>
            <w:hideMark/>
          </w:tcPr>
          <w:p w14:paraId="15B1A3BE" w14:textId="77777777" w:rsidR="0005067F" w:rsidRPr="00A20718" w:rsidRDefault="0005067F" w:rsidP="0005067F">
            <w:pPr>
              <w:spacing w:after="0" w:line="240" w:lineRule="auto"/>
              <w:jc w:val="center"/>
              <w:rPr>
                <w:rFonts w:eastAsia="Times New Roman"/>
                <w:b/>
                <w:bCs/>
                <w:sz w:val="24"/>
                <w:szCs w:val="24"/>
              </w:rPr>
            </w:pPr>
            <w:proofErr w:type="spellStart"/>
            <w:r w:rsidRPr="00A20718">
              <w:rPr>
                <w:rFonts w:eastAsia="Times New Roman"/>
                <w:b/>
                <w:bCs/>
                <w:sz w:val="24"/>
                <w:szCs w:val="24"/>
              </w:rPr>
              <w:t>Ens</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14:paraId="5AE37987"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0.69</w:t>
            </w:r>
          </w:p>
        </w:tc>
        <w:tc>
          <w:tcPr>
            <w:tcW w:w="1844" w:type="dxa"/>
            <w:tcBorders>
              <w:top w:val="nil"/>
              <w:left w:val="nil"/>
              <w:bottom w:val="single" w:sz="4" w:space="0" w:color="auto"/>
              <w:right w:val="single" w:sz="4" w:space="0" w:color="auto"/>
            </w:tcBorders>
            <w:shd w:val="clear" w:color="auto" w:fill="auto"/>
            <w:noWrap/>
            <w:vAlign w:val="center"/>
            <w:hideMark/>
          </w:tcPr>
          <w:p w14:paraId="63BA2827"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0.29</w:t>
            </w:r>
          </w:p>
        </w:tc>
        <w:tc>
          <w:tcPr>
            <w:tcW w:w="1237" w:type="dxa"/>
            <w:tcBorders>
              <w:top w:val="nil"/>
              <w:left w:val="nil"/>
              <w:bottom w:val="single" w:sz="4" w:space="0" w:color="auto"/>
              <w:right w:val="single" w:sz="8" w:space="0" w:color="auto"/>
            </w:tcBorders>
            <w:shd w:val="clear" w:color="auto" w:fill="auto"/>
            <w:noWrap/>
            <w:vAlign w:val="center"/>
            <w:hideMark/>
          </w:tcPr>
          <w:p w14:paraId="77A34086"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0.63</w:t>
            </w:r>
          </w:p>
        </w:tc>
      </w:tr>
      <w:tr w:rsidR="0005067F" w:rsidRPr="00A20718" w14:paraId="0F9D7740" w14:textId="77777777" w:rsidTr="0005067F">
        <w:trPr>
          <w:trHeight w:val="380"/>
          <w:jc w:val="center"/>
        </w:trPr>
        <w:tc>
          <w:tcPr>
            <w:tcW w:w="1031" w:type="dxa"/>
            <w:tcBorders>
              <w:top w:val="nil"/>
              <w:left w:val="single" w:sz="8" w:space="0" w:color="auto"/>
              <w:bottom w:val="single" w:sz="8" w:space="0" w:color="auto"/>
              <w:right w:val="single" w:sz="4" w:space="0" w:color="auto"/>
            </w:tcBorders>
            <w:shd w:val="clear" w:color="auto" w:fill="auto"/>
            <w:noWrap/>
            <w:vAlign w:val="center"/>
            <w:hideMark/>
          </w:tcPr>
          <w:p w14:paraId="123C8F03"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Bias</w:t>
            </w:r>
          </w:p>
        </w:tc>
        <w:tc>
          <w:tcPr>
            <w:tcW w:w="1268" w:type="dxa"/>
            <w:tcBorders>
              <w:top w:val="nil"/>
              <w:left w:val="nil"/>
              <w:bottom w:val="single" w:sz="8" w:space="0" w:color="auto"/>
              <w:right w:val="single" w:sz="4" w:space="0" w:color="auto"/>
            </w:tcBorders>
            <w:shd w:val="clear" w:color="auto" w:fill="auto"/>
            <w:noWrap/>
            <w:vAlign w:val="center"/>
            <w:hideMark/>
          </w:tcPr>
          <w:p w14:paraId="38470F27"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-6%</w:t>
            </w:r>
          </w:p>
        </w:tc>
        <w:tc>
          <w:tcPr>
            <w:tcW w:w="1844" w:type="dxa"/>
            <w:tcBorders>
              <w:top w:val="nil"/>
              <w:left w:val="nil"/>
              <w:bottom w:val="single" w:sz="8" w:space="0" w:color="auto"/>
              <w:right w:val="single" w:sz="4" w:space="0" w:color="auto"/>
            </w:tcBorders>
            <w:shd w:val="clear" w:color="auto" w:fill="auto"/>
            <w:noWrap/>
            <w:vAlign w:val="center"/>
            <w:hideMark/>
          </w:tcPr>
          <w:p w14:paraId="191D1354"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7%</w:t>
            </w:r>
          </w:p>
        </w:tc>
        <w:tc>
          <w:tcPr>
            <w:tcW w:w="1237" w:type="dxa"/>
            <w:tcBorders>
              <w:top w:val="nil"/>
              <w:left w:val="nil"/>
              <w:bottom w:val="single" w:sz="8" w:space="0" w:color="auto"/>
              <w:right w:val="single" w:sz="8" w:space="0" w:color="auto"/>
            </w:tcBorders>
            <w:shd w:val="clear" w:color="auto" w:fill="auto"/>
            <w:noWrap/>
            <w:vAlign w:val="center"/>
            <w:hideMark/>
          </w:tcPr>
          <w:p w14:paraId="0B7B2DEC"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-13%</w:t>
            </w:r>
          </w:p>
        </w:tc>
      </w:tr>
      <w:tr w:rsidR="00A20718" w:rsidRPr="00A20718" w14:paraId="084C6ACC" w14:textId="77777777" w:rsidTr="00A20718">
        <w:trPr>
          <w:trHeight w:val="380"/>
          <w:jc w:val="center"/>
        </w:trPr>
        <w:tc>
          <w:tcPr>
            <w:tcW w:w="5380" w:type="dxa"/>
            <w:gridSpan w:val="4"/>
            <w:tcBorders>
              <w:top w:val="nil"/>
              <w:left w:val="nil"/>
              <w:bottom w:val="nil"/>
              <w:right w:val="nil"/>
            </w:tcBorders>
            <w:shd w:val="clear" w:color="auto" w:fill="auto"/>
            <w:noWrap/>
            <w:vAlign w:val="bottom"/>
            <w:hideMark/>
          </w:tcPr>
          <w:p w14:paraId="28A620FE" w14:textId="4B40C808" w:rsidR="00A20718" w:rsidRPr="00A20718" w:rsidRDefault="00A20718" w:rsidP="00A20718">
            <w:pPr>
              <w:spacing w:after="0" w:line="276" w:lineRule="auto"/>
              <w:jc w:val="center"/>
              <w:rPr>
                <w:rFonts w:eastAsia="Times New Roman"/>
                <w:b/>
                <w:sz w:val="24"/>
                <w:szCs w:val="24"/>
              </w:rPr>
            </w:pPr>
            <w:r w:rsidRPr="00A20718">
              <w:rPr>
                <w:rFonts w:eastAsia="Times New Roman"/>
                <w:b/>
                <w:sz w:val="24"/>
                <w:szCs w:val="24"/>
              </w:rPr>
              <w:t>Table 4. Original Default Data</w:t>
            </w:r>
          </w:p>
        </w:tc>
      </w:tr>
      <w:tr w:rsidR="0005067F" w:rsidRPr="00A20718" w14:paraId="698E8058" w14:textId="77777777" w:rsidTr="0005067F">
        <w:trPr>
          <w:trHeight w:val="360"/>
          <w:jc w:val="center"/>
        </w:trPr>
        <w:tc>
          <w:tcPr>
            <w:tcW w:w="5380" w:type="dxa"/>
            <w:gridSpan w:val="4"/>
            <w:tcBorders>
              <w:top w:val="single" w:sz="8" w:space="0" w:color="auto"/>
              <w:left w:val="single" w:sz="8" w:space="0" w:color="auto"/>
              <w:bottom w:val="nil"/>
              <w:right w:val="single" w:sz="8" w:space="0" w:color="000000"/>
            </w:tcBorders>
            <w:shd w:val="clear" w:color="000000" w:fill="F79646"/>
            <w:noWrap/>
            <w:vAlign w:val="center"/>
            <w:hideMark/>
          </w:tcPr>
          <w:p w14:paraId="76A9C243"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Original Default Data</w:t>
            </w:r>
          </w:p>
        </w:tc>
      </w:tr>
      <w:tr w:rsidR="0005067F" w:rsidRPr="00A20718" w14:paraId="515EF24C" w14:textId="77777777" w:rsidTr="0005067F">
        <w:trPr>
          <w:trHeight w:val="360"/>
          <w:jc w:val="center"/>
        </w:trPr>
        <w:tc>
          <w:tcPr>
            <w:tcW w:w="10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DEA17D"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69E5F300"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Total</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14:paraId="35A848DA"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Surface</w:t>
            </w:r>
          </w:p>
        </w:tc>
        <w:tc>
          <w:tcPr>
            <w:tcW w:w="1237" w:type="dxa"/>
            <w:tcBorders>
              <w:top w:val="single" w:sz="4" w:space="0" w:color="auto"/>
              <w:left w:val="nil"/>
              <w:bottom w:val="single" w:sz="4" w:space="0" w:color="auto"/>
              <w:right w:val="single" w:sz="8" w:space="0" w:color="auto"/>
            </w:tcBorders>
            <w:shd w:val="clear" w:color="auto" w:fill="auto"/>
            <w:noWrap/>
            <w:vAlign w:val="center"/>
            <w:hideMark/>
          </w:tcPr>
          <w:p w14:paraId="13FFA4B8"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Base</w:t>
            </w:r>
          </w:p>
        </w:tc>
      </w:tr>
      <w:tr w:rsidR="0005067F" w:rsidRPr="00A20718" w14:paraId="100FED0F" w14:textId="77777777" w:rsidTr="0005067F">
        <w:trPr>
          <w:trHeight w:val="360"/>
          <w:jc w:val="center"/>
        </w:trPr>
        <w:tc>
          <w:tcPr>
            <w:tcW w:w="1031" w:type="dxa"/>
            <w:tcBorders>
              <w:top w:val="nil"/>
              <w:left w:val="single" w:sz="8" w:space="0" w:color="auto"/>
              <w:bottom w:val="single" w:sz="4" w:space="0" w:color="auto"/>
              <w:right w:val="single" w:sz="4" w:space="0" w:color="auto"/>
            </w:tcBorders>
            <w:shd w:val="clear" w:color="auto" w:fill="auto"/>
            <w:noWrap/>
            <w:vAlign w:val="center"/>
            <w:hideMark/>
          </w:tcPr>
          <w:p w14:paraId="42822414"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R2</w:t>
            </w:r>
          </w:p>
        </w:tc>
        <w:tc>
          <w:tcPr>
            <w:tcW w:w="1268" w:type="dxa"/>
            <w:tcBorders>
              <w:top w:val="nil"/>
              <w:left w:val="nil"/>
              <w:bottom w:val="single" w:sz="4" w:space="0" w:color="auto"/>
              <w:right w:val="single" w:sz="4" w:space="0" w:color="auto"/>
            </w:tcBorders>
            <w:shd w:val="clear" w:color="auto" w:fill="auto"/>
            <w:noWrap/>
            <w:vAlign w:val="center"/>
            <w:hideMark/>
          </w:tcPr>
          <w:p w14:paraId="15AEDE46"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0.63</w:t>
            </w:r>
          </w:p>
        </w:tc>
        <w:tc>
          <w:tcPr>
            <w:tcW w:w="1844" w:type="dxa"/>
            <w:tcBorders>
              <w:top w:val="nil"/>
              <w:left w:val="nil"/>
              <w:bottom w:val="single" w:sz="4" w:space="0" w:color="auto"/>
              <w:right w:val="single" w:sz="4" w:space="0" w:color="auto"/>
            </w:tcBorders>
            <w:shd w:val="clear" w:color="auto" w:fill="auto"/>
            <w:noWrap/>
            <w:vAlign w:val="center"/>
            <w:hideMark/>
          </w:tcPr>
          <w:p w14:paraId="7091D016"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0.42</w:t>
            </w:r>
          </w:p>
        </w:tc>
        <w:tc>
          <w:tcPr>
            <w:tcW w:w="1237" w:type="dxa"/>
            <w:tcBorders>
              <w:top w:val="nil"/>
              <w:left w:val="nil"/>
              <w:bottom w:val="single" w:sz="4" w:space="0" w:color="auto"/>
              <w:right w:val="single" w:sz="8" w:space="0" w:color="auto"/>
            </w:tcBorders>
            <w:shd w:val="clear" w:color="auto" w:fill="auto"/>
            <w:noWrap/>
            <w:vAlign w:val="center"/>
            <w:hideMark/>
          </w:tcPr>
          <w:p w14:paraId="24E8BFB9"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0.62</w:t>
            </w:r>
          </w:p>
        </w:tc>
      </w:tr>
      <w:tr w:rsidR="0005067F" w:rsidRPr="00A20718" w14:paraId="4D0C316A" w14:textId="77777777" w:rsidTr="0005067F">
        <w:trPr>
          <w:trHeight w:val="360"/>
          <w:jc w:val="center"/>
        </w:trPr>
        <w:tc>
          <w:tcPr>
            <w:tcW w:w="1031" w:type="dxa"/>
            <w:tcBorders>
              <w:top w:val="nil"/>
              <w:left w:val="single" w:sz="8" w:space="0" w:color="auto"/>
              <w:bottom w:val="single" w:sz="4" w:space="0" w:color="auto"/>
              <w:right w:val="single" w:sz="4" w:space="0" w:color="auto"/>
            </w:tcBorders>
            <w:shd w:val="clear" w:color="auto" w:fill="auto"/>
            <w:noWrap/>
            <w:vAlign w:val="center"/>
            <w:hideMark/>
          </w:tcPr>
          <w:p w14:paraId="4E060B8D" w14:textId="77777777" w:rsidR="0005067F" w:rsidRPr="00A20718" w:rsidRDefault="0005067F" w:rsidP="0005067F">
            <w:pPr>
              <w:spacing w:after="0" w:line="240" w:lineRule="auto"/>
              <w:jc w:val="center"/>
              <w:rPr>
                <w:rFonts w:eastAsia="Times New Roman"/>
                <w:b/>
                <w:bCs/>
                <w:sz w:val="24"/>
                <w:szCs w:val="24"/>
              </w:rPr>
            </w:pPr>
            <w:proofErr w:type="spellStart"/>
            <w:r w:rsidRPr="00A20718">
              <w:rPr>
                <w:rFonts w:eastAsia="Times New Roman"/>
                <w:b/>
                <w:bCs/>
                <w:sz w:val="24"/>
                <w:szCs w:val="24"/>
              </w:rPr>
              <w:t>Ens</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14:paraId="58F5F56A"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0.51</w:t>
            </w:r>
          </w:p>
        </w:tc>
        <w:tc>
          <w:tcPr>
            <w:tcW w:w="1844" w:type="dxa"/>
            <w:tcBorders>
              <w:top w:val="nil"/>
              <w:left w:val="nil"/>
              <w:bottom w:val="single" w:sz="4" w:space="0" w:color="auto"/>
              <w:right w:val="single" w:sz="4" w:space="0" w:color="auto"/>
            </w:tcBorders>
            <w:shd w:val="clear" w:color="auto" w:fill="auto"/>
            <w:noWrap/>
            <w:vAlign w:val="center"/>
            <w:hideMark/>
          </w:tcPr>
          <w:p w14:paraId="6ED4D180"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0.41</w:t>
            </w:r>
          </w:p>
        </w:tc>
        <w:tc>
          <w:tcPr>
            <w:tcW w:w="1237" w:type="dxa"/>
            <w:tcBorders>
              <w:top w:val="nil"/>
              <w:left w:val="nil"/>
              <w:bottom w:val="single" w:sz="4" w:space="0" w:color="auto"/>
              <w:right w:val="single" w:sz="8" w:space="0" w:color="auto"/>
            </w:tcBorders>
            <w:shd w:val="clear" w:color="auto" w:fill="auto"/>
            <w:noWrap/>
            <w:vAlign w:val="center"/>
            <w:hideMark/>
          </w:tcPr>
          <w:p w14:paraId="75760E36"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0.34</w:t>
            </w:r>
          </w:p>
        </w:tc>
      </w:tr>
      <w:tr w:rsidR="0005067F" w:rsidRPr="00A20718" w14:paraId="33D1FB4C" w14:textId="77777777" w:rsidTr="0005067F">
        <w:trPr>
          <w:trHeight w:val="380"/>
          <w:jc w:val="center"/>
        </w:trPr>
        <w:tc>
          <w:tcPr>
            <w:tcW w:w="1031" w:type="dxa"/>
            <w:tcBorders>
              <w:top w:val="nil"/>
              <w:left w:val="single" w:sz="8" w:space="0" w:color="auto"/>
              <w:bottom w:val="single" w:sz="8" w:space="0" w:color="auto"/>
              <w:right w:val="single" w:sz="4" w:space="0" w:color="auto"/>
            </w:tcBorders>
            <w:shd w:val="clear" w:color="auto" w:fill="auto"/>
            <w:noWrap/>
            <w:vAlign w:val="center"/>
            <w:hideMark/>
          </w:tcPr>
          <w:p w14:paraId="67D09CD3"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Bias</w:t>
            </w:r>
          </w:p>
        </w:tc>
        <w:tc>
          <w:tcPr>
            <w:tcW w:w="1268" w:type="dxa"/>
            <w:tcBorders>
              <w:top w:val="nil"/>
              <w:left w:val="nil"/>
              <w:bottom w:val="single" w:sz="8" w:space="0" w:color="auto"/>
              <w:right w:val="single" w:sz="4" w:space="0" w:color="auto"/>
            </w:tcBorders>
            <w:shd w:val="clear" w:color="auto" w:fill="auto"/>
            <w:noWrap/>
            <w:vAlign w:val="center"/>
            <w:hideMark/>
          </w:tcPr>
          <w:p w14:paraId="491D4B61"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29%</w:t>
            </w:r>
          </w:p>
        </w:tc>
        <w:tc>
          <w:tcPr>
            <w:tcW w:w="1844" w:type="dxa"/>
            <w:tcBorders>
              <w:top w:val="nil"/>
              <w:left w:val="nil"/>
              <w:bottom w:val="single" w:sz="8" w:space="0" w:color="auto"/>
              <w:right w:val="single" w:sz="4" w:space="0" w:color="auto"/>
            </w:tcBorders>
            <w:shd w:val="clear" w:color="auto" w:fill="auto"/>
            <w:noWrap/>
            <w:vAlign w:val="center"/>
            <w:hideMark/>
          </w:tcPr>
          <w:p w14:paraId="03E1A454"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15%</w:t>
            </w:r>
          </w:p>
        </w:tc>
        <w:tc>
          <w:tcPr>
            <w:tcW w:w="1237" w:type="dxa"/>
            <w:tcBorders>
              <w:top w:val="nil"/>
              <w:left w:val="nil"/>
              <w:bottom w:val="single" w:sz="8" w:space="0" w:color="auto"/>
              <w:right w:val="single" w:sz="8" w:space="0" w:color="auto"/>
            </w:tcBorders>
            <w:shd w:val="clear" w:color="auto" w:fill="auto"/>
            <w:noWrap/>
            <w:vAlign w:val="center"/>
            <w:hideMark/>
          </w:tcPr>
          <w:p w14:paraId="0269E710" w14:textId="77777777" w:rsidR="0005067F" w:rsidRPr="00A20718" w:rsidRDefault="0005067F" w:rsidP="0005067F">
            <w:pPr>
              <w:spacing w:after="0" w:line="240" w:lineRule="auto"/>
              <w:jc w:val="center"/>
              <w:rPr>
                <w:rFonts w:eastAsia="Times New Roman"/>
                <w:b/>
                <w:bCs/>
                <w:sz w:val="24"/>
                <w:szCs w:val="24"/>
              </w:rPr>
            </w:pPr>
            <w:r w:rsidRPr="00A20718">
              <w:rPr>
                <w:rFonts w:eastAsia="Times New Roman"/>
                <w:b/>
                <w:bCs/>
                <w:sz w:val="24"/>
                <w:szCs w:val="24"/>
              </w:rPr>
              <w:t>37%</w:t>
            </w:r>
          </w:p>
        </w:tc>
      </w:tr>
    </w:tbl>
    <w:p w14:paraId="2861EC87" w14:textId="77777777" w:rsidR="0005067F" w:rsidRDefault="0005067F" w:rsidP="00A00062">
      <w:pPr>
        <w:jc w:val="center"/>
        <w:rPr>
          <w:b/>
        </w:rPr>
      </w:pPr>
    </w:p>
    <w:p w14:paraId="190C6CC5" w14:textId="5CA82E09" w:rsidR="007810AF" w:rsidRPr="00427521" w:rsidRDefault="00427521" w:rsidP="00EF5D5D">
      <w:pPr>
        <w:jc w:val="both"/>
      </w:pPr>
      <w:r>
        <w:t xml:space="preserve">The original data in table 4 compared to the calibration data </w:t>
      </w:r>
      <w:proofErr w:type="gramStart"/>
      <w:r>
        <w:t>In</w:t>
      </w:r>
      <w:proofErr w:type="gramEnd"/>
      <w:r>
        <w:t xml:space="preserve"> table 2 and the validation data in table 3 shows the improvement in all statistical measurements for the model. The validation data shows that the calibration was satisfactory in the total flow and base flow, with an improvement in the surface runoff. By validating the data, the model </w:t>
      </w:r>
      <w:proofErr w:type="gramStart"/>
      <w:r>
        <w:t>is now able to</w:t>
      </w:r>
      <w:proofErr w:type="gramEnd"/>
      <w:r>
        <w:t xml:space="preserve"> be used for future watersheds. </w:t>
      </w:r>
    </w:p>
    <w:p w14:paraId="654C0102" w14:textId="75690FE9" w:rsidR="00A20718" w:rsidRDefault="00A00062" w:rsidP="00A00062">
      <w:pPr>
        <w:jc w:val="center"/>
        <w:rPr>
          <w:b/>
        </w:rPr>
      </w:pPr>
      <w:r>
        <w:rPr>
          <w:noProof/>
        </w:rPr>
        <w:lastRenderedPageBreak/>
        <w:drawing>
          <wp:inline distT="0" distB="0" distL="0" distR="0" wp14:anchorId="5A9462F1" wp14:editId="7C1966FF">
            <wp:extent cx="5486400" cy="143383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CF9D44" w14:textId="19ACCC39" w:rsidR="00A20718" w:rsidRDefault="00A00062" w:rsidP="00A00062">
      <w:pPr>
        <w:jc w:val="center"/>
        <w:rPr>
          <w:b/>
        </w:rPr>
      </w:pPr>
      <w:r>
        <w:rPr>
          <w:b/>
        </w:rPr>
        <w:t xml:space="preserve">Figure 1. Simulated Total Flow versus Observed Total Flow in </w:t>
      </w:r>
      <w:proofErr w:type="spellStart"/>
      <w:r>
        <w:rPr>
          <w:b/>
        </w:rPr>
        <w:t>cms</w:t>
      </w:r>
      <w:proofErr w:type="spellEnd"/>
    </w:p>
    <w:p w14:paraId="0A3971B1" w14:textId="3DEA34BC" w:rsidR="00A00062" w:rsidRDefault="00A00062" w:rsidP="00A00062">
      <w:pPr>
        <w:jc w:val="center"/>
        <w:rPr>
          <w:b/>
        </w:rPr>
      </w:pPr>
      <w:r>
        <w:rPr>
          <w:noProof/>
        </w:rPr>
        <w:drawing>
          <wp:inline distT="0" distB="0" distL="0" distR="0" wp14:anchorId="5CF5E14B" wp14:editId="453FF457">
            <wp:extent cx="5486400" cy="1294765"/>
            <wp:effectExtent l="0" t="0" r="0" b="63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6D6A41" w14:textId="1523705D" w:rsidR="00A00062" w:rsidRDefault="00A00062" w:rsidP="00A00062">
      <w:pPr>
        <w:jc w:val="center"/>
        <w:rPr>
          <w:b/>
        </w:rPr>
      </w:pPr>
      <w:r>
        <w:rPr>
          <w:b/>
        </w:rPr>
        <w:t xml:space="preserve">Figure 2. Simulated Base Flow versus Observed Base Flow in </w:t>
      </w:r>
      <w:proofErr w:type="spellStart"/>
      <w:r>
        <w:rPr>
          <w:b/>
        </w:rPr>
        <w:t>cms</w:t>
      </w:r>
      <w:proofErr w:type="spellEnd"/>
    </w:p>
    <w:p w14:paraId="14A9B93C" w14:textId="77777777" w:rsidR="00A00062" w:rsidRDefault="00A00062" w:rsidP="00A00062">
      <w:pPr>
        <w:jc w:val="center"/>
        <w:rPr>
          <w:b/>
        </w:rPr>
      </w:pPr>
    </w:p>
    <w:p w14:paraId="5F922E5B" w14:textId="5908E5A5" w:rsidR="00A00062" w:rsidRDefault="00A00062" w:rsidP="00A00062">
      <w:pPr>
        <w:jc w:val="center"/>
        <w:rPr>
          <w:b/>
        </w:rPr>
      </w:pPr>
      <w:r>
        <w:rPr>
          <w:noProof/>
        </w:rPr>
        <w:drawing>
          <wp:inline distT="0" distB="0" distL="0" distR="0" wp14:anchorId="455EDBB5" wp14:editId="6F6F1C9E">
            <wp:extent cx="5486400" cy="1430655"/>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33F28F" w14:textId="0B9A6878" w:rsidR="00A00062" w:rsidRPr="00A00062" w:rsidRDefault="00A00062" w:rsidP="00A00062">
      <w:pPr>
        <w:jc w:val="center"/>
        <w:rPr>
          <w:b/>
          <w:sz w:val="24"/>
        </w:rPr>
      </w:pPr>
      <w:r w:rsidRPr="00A00062">
        <w:rPr>
          <w:b/>
          <w:sz w:val="24"/>
        </w:rPr>
        <w:t xml:space="preserve">Figure 3. Simulated Surface Runoff versus Observed Surface Runoff in </w:t>
      </w:r>
      <w:proofErr w:type="spellStart"/>
      <w:r w:rsidRPr="00A00062">
        <w:rPr>
          <w:b/>
          <w:sz w:val="24"/>
        </w:rPr>
        <w:t>cms</w:t>
      </w:r>
      <w:proofErr w:type="spellEnd"/>
    </w:p>
    <w:p w14:paraId="2D8CF027" w14:textId="77777777" w:rsidR="00EF5D5D" w:rsidRDefault="00427521" w:rsidP="00EF5D5D">
      <w:pPr>
        <w:jc w:val="both"/>
      </w:pPr>
      <w:r>
        <w:t>The final hydrographs for the total flow, base flow and surface runoff were recorded that compared the simulated flows to the observed flows after calibration</w:t>
      </w:r>
      <w:r w:rsidR="00EF5D5D">
        <w:t xml:space="preserve"> and validation</w:t>
      </w:r>
      <w:r>
        <w:t xml:space="preserve">. The total flow and the base flow observed </w:t>
      </w:r>
      <w:r w:rsidR="00EF5D5D">
        <w:t>hydrograph</w:t>
      </w:r>
      <w:r>
        <w:t xml:space="preserve"> and simulated </w:t>
      </w:r>
      <w:r w:rsidR="00EF5D5D">
        <w:t>hydrograph</w:t>
      </w:r>
      <w:r>
        <w:t xml:space="preserve"> were almost identical. The surface runoff observed </w:t>
      </w:r>
      <w:r w:rsidR="00EF5D5D">
        <w:t>hydrograph</w:t>
      </w:r>
      <w:r>
        <w:t xml:space="preserve"> and </w:t>
      </w:r>
      <w:r w:rsidR="00EF5D5D">
        <w:t>simulated</w:t>
      </w:r>
      <w:r>
        <w:t xml:space="preserve"> </w:t>
      </w:r>
      <w:r w:rsidR="00EF5D5D">
        <w:t xml:space="preserve">hydrograph were similar but not as identical, with a few simulated peaks missing in the observed data. </w:t>
      </w:r>
    </w:p>
    <w:p w14:paraId="2221205B" w14:textId="12E5E6CE" w:rsidR="00427521" w:rsidRDefault="00EF5D5D" w:rsidP="00557DFF">
      <w:r>
        <w:t xml:space="preserve"> </w:t>
      </w:r>
    </w:p>
    <w:p w14:paraId="61C96526" w14:textId="77777777" w:rsidR="00373FD2" w:rsidRDefault="00373FD2" w:rsidP="00557DFF"/>
    <w:p w14:paraId="063A3DD9" w14:textId="77777777" w:rsidR="00373FD2" w:rsidRDefault="00373FD2" w:rsidP="00557DFF"/>
    <w:p w14:paraId="0363558C" w14:textId="77777777" w:rsidR="00373FD2" w:rsidRDefault="00373FD2" w:rsidP="00557DFF"/>
    <w:p w14:paraId="14D599AE" w14:textId="77777777" w:rsidR="00373FD2" w:rsidRPr="00427521" w:rsidRDefault="00373FD2" w:rsidP="00557DFF"/>
    <w:p w14:paraId="4C1199A3" w14:textId="005F41F9" w:rsidR="00B35586" w:rsidRPr="00A00062" w:rsidRDefault="001B285A" w:rsidP="00373FD2">
      <w:pPr>
        <w:jc w:val="both"/>
        <w:rPr>
          <w:b/>
          <w:sz w:val="24"/>
        </w:rPr>
      </w:pPr>
      <w:r w:rsidRPr="00A00062">
        <w:rPr>
          <w:b/>
          <w:sz w:val="24"/>
        </w:rPr>
        <w:lastRenderedPageBreak/>
        <w:t>CONCLUSION</w:t>
      </w:r>
    </w:p>
    <w:p w14:paraId="72CF9F59" w14:textId="77777777" w:rsidR="00427521" w:rsidRDefault="00427521" w:rsidP="00373FD2">
      <w:pPr>
        <w:jc w:val="both"/>
      </w:pPr>
      <w:r>
        <w:t>Since the validation statistics for the surface runoff were not as successful as the total flow and the base flow, there could be error if this model is used as a default model for future watersheds. There were many trial and error operations that occurred between the recorded simulations. For example, the available water capacity affecting percolation (</w:t>
      </w:r>
      <w:proofErr w:type="spellStart"/>
      <w:r>
        <w:t>sol_awc</w:t>
      </w:r>
      <w:proofErr w:type="spellEnd"/>
      <w:r>
        <w:t>) parameter was changed in various ways before realizing that it was not affecting the model. Therefore, it was taken out and the model was set back to the previous step. The maximum potential rooting depth (</w:t>
      </w:r>
      <w:proofErr w:type="spellStart"/>
      <w:r>
        <w:t>sol_z</w:t>
      </w:r>
      <w:proofErr w:type="spellEnd"/>
      <w:r>
        <w:t xml:space="preserve">) was then decreased, which had negative impacts on the model. The same parameter was then increased, which had positive results. </w:t>
      </w:r>
    </w:p>
    <w:p w14:paraId="6EB86297" w14:textId="1AE5BD61" w:rsidR="00184CEC" w:rsidRDefault="001438BF" w:rsidP="00373FD2">
      <w:pPr>
        <w:jc w:val="both"/>
      </w:pPr>
      <w:r>
        <w:t xml:space="preserve">The total flow R2 value of 0.75 is a high linear correlation with less error variance, indicating that this model is calibrated to be greater than </w:t>
      </w:r>
      <w:r w:rsidR="006E273A">
        <w:t>satisfactory</w:t>
      </w:r>
      <w:r>
        <w:t xml:space="preserve">. This means that the model accurately predicts the observed values with the simulated values. The total flow NSE value of 0.73 is </w:t>
      </w:r>
      <w:r w:rsidR="006E273A">
        <w:t xml:space="preserve">considered a very good </w:t>
      </w:r>
      <w:r>
        <w:t>value and indicates the plot of observed verses simulated data fits the 1:1 line well. The PBIAS value of negative 9%</w:t>
      </w:r>
      <w:r w:rsidR="006E273A">
        <w:t xml:space="preserve"> is considered very </w:t>
      </w:r>
      <w:proofErr w:type="gramStart"/>
      <w:r w:rsidR="006E273A">
        <w:t>good</w:t>
      </w:r>
      <w:proofErr w:type="gramEnd"/>
      <w:r w:rsidR="006E273A">
        <w:t xml:space="preserve"> and</w:t>
      </w:r>
      <w:r>
        <w:t xml:space="preserve"> indicates the models overestimation bias, meaning the model is prone to overestimate the simulated data compared to the observed data. </w:t>
      </w:r>
    </w:p>
    <w:p w14:paraId="07874126" w14:textId="4FBE904D" w:rsidR="00470766" w:rsidRDefault="00184CEC" w:rsidP="00373FD2">
      <w:pPr>
        <w:jc w:val="both"/>
      </w:pPr>
      <w:r>
        <w:t>Overall, t</w:t>
      </w:r>
      <w:r w:rsidR="00D671F4">
        <w:t>he performance of the calibration</w:t>
      </w:r>
      <w:r w:rsidR="0017732E">
        <w:t xml:space="preserve"> was successful with higher than satisfactory statistic values for R2, NSE and PBIAS</w:t>
      </w:r>
      <w:r w:rsidR="00D671F4">
        <w:t xml:space="preserve">. </w:t>
      </w:r>
      <w:r w:rsidR="0017732E">
        <w:t xml:space="preserve">After performing the </w:t>
      </w:r>
      <w:r w:rsidR="00D671F4">
        <w:t xml:space="preserve">calibration and validation </w:t>
      </w:r>
      <w:r w:rsidR="0017732E">
        <w:t>processes, I</w:t>
      </w:r>
      <w:r w:rsidR="00D671F4">
        <w:t xml:space="preserve"> feel confident about using SWAT modeling in a similar watershed</w:t>
      </w:r>
      <w:r w:rsidR="0017732E">
        <w:t xml:space="preserve">. </w:t>
      </w:r>
    </w:p>
    <w:p w14:paraId="4FF15012" w14:textId="77777777" w:rsidR="001A5069" w:rsidRPr="000946F7" w:rsidRDefault="001A5069" w:rsidP="00957BDE">
      <w:pPr>
        <w:pStyle w:val="Default"/>
        <w:jc w:val="both"/>
        <w:rPr>
          <w:rFonts w:ascii="Calibri" w:hAnsi="Calibri"/>
          <w:sz w:val="22"/>
          <w:szCs w:val="22"/>
        </w:rPr>
      </w:pPr>
      <w:bookmarkStart w:id="0" w:name="_GoBack"/>
      <w:bookmarkEnd w:id="0"/>
    </w:p>
    <w:sectPr w:rsidR="001A5069" w:rsidRPr="000946F7" w:rsidSect="0005067F">
      <w:footerReference w:type="even"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8B49F" w14:textId="77777777" w:rsidR="00427521" w:rsidRDefault="00427521" w:rsidP="00402E6E">
      <w:pPr>
        <w:spacing w:after="0" w:line="240" w:lineRule="auto"/>
      </w:pPr>
      <w:r>
        <w:separator/>
      </w:r>
    </w:p>
  </w:endnote>
  <w:endnote w:type="continuationSeparator" w:id="0">
    <w:p w14:paraId="3BFCE3AF" w14:textId="77777777" w:rsidR="00427521" w:rsidRDefault="00427521" w:rsidP="0040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588D" w14:textId="77777777" w:rsidR="00427521" w:rsidRDefault="00427521" w:rsidP="00402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7113F" w14:textId="77777777" w:rsidR="00427521" w:rsidRDefault="00427521" w:rsidP="00402E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B4D9F" w14:textId="77777777" w:rsidR="00427521" w:rsidRDefault="00427521" w:rsidP="00402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FD2">
      <w:rPr>
        <w:rStyle w:val="PageNumber"/>
        <w:noProof/>
      </w:rPr>
      <w:t>5</w:t>
    </w:r>
    <w:r>
      <w:rPr>
        <w:rStyle w:val="PageNumber"/>
      </w:rPr>
      <w:fldChar w:fldCharType="end"/>
    </w:r>
  </w:p>
  <w:p w14:paraId="3A25CD8C" w14:textId="77777777" w:rsidR="00427521" w:rsidRDefault="00427521" w:rsidP="00402E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C3454" w14:textId="77777777" w:rsidR="00427521" w:rsidRDefault="00427521" w:rsidP="00402E6E">
      <w:pPr>
        <w:spacing w:after="0" w:line="240" w:lineRule="auto"/>
      </w:pPr>
      <w:r>
        <w:separator/>
      </w:r>
    </w:p>
  </w:footnote>
  <w:footnote w:type="continuationSeparator" w:id="0">
    <w:p w14:paraId="3B586B76" w14:textId="77777777" w:rsidR="00427521" w:rsidRDefault="00427521" w:rsidP="00402E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1DD6"/>
    <w:multiLevelType w:val="hybridMultilevel"/>
    <w:tmpl w:val="8AF8B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D4CE7"/>
    <w:multiLevelType w:val="hybridMultilevel"/>
    <w:tmpl w:val="01EC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37A8D"/>
    <w:multiLevelType w:val="hybridMultilevel"/>
    <w:tmpl w:val="7FBCE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D4"/>
    <w:rsid w:val="0001023E"/>
    <w:rsid w:val="000433CA"/>
    <w:rsid w:val="0005067F"/>
    <w:rsid w:val="00063729"/>
    <w:rsid w:val="00064E88"/>
    <w:rsid w:val="000946F7"/>
    <w:rsid w:val="000B77C1"/>
    <w:rsid w:val="00132893"/>
    <w:rsid w:val="001438BF"/>
    <w:rsid w:val="0017732E"/>
    <w:rsid w:val="00184CEC"/>
    <w:rsid w:val="00192E84"/>
    <w:rsid w:val="001A5069"/>
    <w:rsid w:val="001B285A"/>
    <w:rsid w:val="001B71E0"/>
    <w:rsid w:val="001F7339"/>
    <w:rsid w:val="00202284"/>
    <w:rsid w:val="00257DFC"/>
    <w:rsid w:val="00275D06"/>
    <w:rsid w:val="002811D0"/>
    <w:rsid w:val="00291476"/>
    <w:rsid w:val="002C3099"/>
    <w:rsid w:val="002E5580"/>
    <w:rsid w:val="002F7C11"/>
    <w:rsid w:val="003408DF"/>
    <w:rsid w:val="00373FD2"/>
    <w:rsid w:val="00396BE2"/>
    <w:rsid w:val="003E064B"/>
    <w:rsid w:val="003E4BF8"/>
    <w:rsid w:val="00402E6E"/>
    <w:rsid w:val="00424EE1"/>
    <w:rsid w:val="00427521"/>
    <w:rsid w:val="0043479A"/>
    <w:rsid w:val="00470766"/>
    <w:rsid w:val="004C0AD2"/>
    <w:rsid w:val="004E0D2C"/>
    <w:rsid w:val="004E276A"/>
    <w:rsid w:val="004E285C"/>
    <w:rsid w:val="00500E23"/>
    <w:rsid w:val="005415D5"/>
    <w:rsid w:val="00545F4A"/>
    <w:rsid w:val="005527E7"/>
    <w:rsid w:val="00557DFF"/>
    <w:rsid w:val="0056730F"/>
    <w:rsid w:val="005833A1"/>
    <w:rsid w:val="00585D3C"/>
    <w:rsid w:val="005935D9"/>
    <w:rsid w:val="005C0BB5"/>
    <w:rsid w:val="005C2019"/>
    <w:rsid w:val="005F643F"/>
    <w:rsid w:val="006023FE"/>
    <w:rsid w:val="006332CA"/>
    <w:rsid w:val="00655BA7"/>
    <w:rsid w:val="006960CF"/>
    <w:rsid w:val="006A4010"/>
    <w:rsid w:val="006A5946"/>
    <w:rsid w:val="006D427B"/>
    <w:rsid w:val="006E273A"/>
    <w:rsid w:val="006E4B7B"/>
    <w:rsid w:val="00714DFB"/>
    <w:rsid w:val="007541FC"/>
    <w:rsid w:val="00771577"/>
    <w:rsid w:val="007810AF"/>
    <w:rsid w:val="007F4228"/>
    <w:rsid w:val="00843A16"/>
    <w:rsid w:val="00844CC5"/>
    <w:rsid w:val="008969CD"/>
    <w:rsid w:val="008A1254"/>
    <w:rsid w:val="008E0584"/>
    <w:rsid w:val="00932FE6"/>
    <w:rsid w:val="00957BDE"/>
    <w:rsid w:val="009C4B50"/>
    <w:rsid w:val="009D7728"/>
    <w:rsid w:val="009E74D4"/>
    <w:rsid w:val="00A00062"/>
    <w:rsid w:val="00A1766C"/>
    <w:rsid w:val="00A20718"/>
    <w:rsid w:val="00A21BD4"/>
    <w:rsid w:val="00A561FF"/>
    <w:rsid w:val="00A81087"/>
    <w:rsid w:val="00A87538"/>
    <w:rsid w:val="00AB03DC"/>
    <w:rsid w:val="00AB117F"/>
    <w:rsid w:val="00AF27A9"/>
    <w:rsid w:val="00B35586"/>
    <w:rsid w:val="00B52749"/>
    <w:rsid w:val="00B54F10"/>
    <w:rsid w:val="00B829B7"/>
    <w:rsid w:val="00BE5D72"/>
    <w:rsid w:val="00C50987"/>
    <w:rsid w:val="00C87BBC"/>
    <w:rsid w:val="00C87FCC"/>
    <w:rsid w:val="00CF7340"/>
    <w:rsid w:val="00D16617"/>
    <w:rsid w:val="00D671F4"/>
    <w:rsid w:val="00D71D35"/>
    <w:rsid w:val="00D97455"/>
    <w:rsid w:val="00DA4A67"/>
    <w:rsid w:val="00E10155"/>
    <w:rsid w:val="00E439E6"/>
    <w:rsid w:val="00E56609"/>
    <w:rsid w:val="00E70284"/>
    <w:rsid w:val="00E90A39"/>
    <w:rsid w:val="00EC0198"/>
    <w:rsid w:val="00EE4601"/>
    <w:rsid w:val="00EF5D5D"/>
    <w:rsid w:val="00F02C95"/>
    <w:rsid w:val="00F0543C"/>
    <w:rsid w:val="00F3137D"/>
    <w:rsid w:val="00F45222"/>
    <w:rsid w:val="00F91E9A"/>
    <w:rsid w:val="00FB33CD"/>
    <w:rsid w:val="00FD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9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BBC"/>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B54F10"/>
    <w:rPr>
      <w:rFonts w:eastAsia="MS Mincho"/>
      <w:sz w:val="22"/>
      <w:szCs w:val="22"/>
    </w:rPr>
  </w:style>
  <w:style w:type="character" w:customStyle="1" w:styleId="NoSpacingChar">
    <w:name w:val="No Spacing Char"/>
    <w:link w:val="NoSpacing"/>
    <w:uiPriority w:val="1"/>
    <w:rsid w:val="00B54F10"/>
    <w:rPr>
      <w:rFonts w:eastAsia="MS Mincho"/>
    </w:rPr>
  </w:style>
  <w:style w:type="paragraph" w:styleId="BalloonText">
    <w:name w:val="Balloon Text"/>
    <w:basedOn w:val="Normal"/>
    <w:link w:val="BalloonTextChar"/>
    <w:uiPriority w:val="99"/>
    <w:semiHidden/>
    <w:unhideWhenUsed/>
    <w:rsid w:val="005527E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5527E7"/>
    <w:rPr>
      <w:rFonts w:ascii="Lucida Grande" w:hAnsi="Lucida Grande"/>
      <w:sz w:val="18"/>
      <w:szCs w:val="18"/>
    </w:rPr>
  </w:style>
  <w:style w:type="paragraph" w:styleId="ListParagraph">
    <w:name w:val="List Paragraph"/>
    <w:basedOn w:val="Normal"/>
    <w:uiPriority w:val="34"/>
    <w:qFormat/>
    <w:rsid w:val="00D97455"/>
    <w:pPr>
      <w:ind w:left="720"/>
      <w:contextualSpacing/>
    </w:pPr>
  </w:style>
  <w:style w:type="paragraph" w:styleId="Caption">
    <w:name w:val="caption"/>
    <w:basedOn w:val="Normal"/>
    <w:next w:val="Normal"/>
    <w:uiPriority w:val="35"/>
    <w:unhideWhenUsed/>
    <w:qFormat/>
    <w:rsid w:val="00AB117F"/>
    <w:pPr>
      <w:spacing w:after="200" w:line="240" w:lineRule="auto"/>
    </w:pPr>
    <w:rPr>
      <w:i/>
      <w:iCs/>
      <w:color w:val="44546A"/>
      <w:sz w:val="18"/>
      <w:szCs w:val="18"/>
    </w:rPr>
  </w:style>
  <w:style w:type="character" w:styleId="Hyperlink">
    <w:name w:val="Hyperlink"/>
    <w:basedOn w:val="DefaultParagraphFont"/>
    <w:uiPriority w:val="99"/>
    <w:unhideWhenUsed/>
    <w:rsid w:val="00132893"/>
    <w:rPr>
      <w:color w:val="0563C1" w:themeColor="hyperlink"/>
      <w:u w:val="single"/>
    </w:rPr>
  </w:style>
  <w:style w:type="paragraph" w:styleId="Footer">
    <w:name w:val="footer"/>
    <w:basedOn w:val="Normal"/>
    <w:link w:val="FooterChar"/>
    <w:uiPriority w:val="99"/>
    <w:unhideWhenUsed/>
    <w:rsid w:val="00402E6E"/>
    <w:pPr>
      <w:tabs>
        <w:tab w:val="center" w:pos="4320"/>
        <w:tab w:val="right" w:pos="8640"/>
      </w:tabs>
    </w:pPr>
  </w:style>
  <w:style w:type="character" w:customStyle="1" w:styleId="FooterChar">
    <w:name w:val="Footer Char"/>
    <w:basedOn w:val="DefaultParagraphFont"/>
    <w:link w:val="Footer"/>
    <w:uiPriority w:val="99"/>
    <w:rsid w:val="00402E6E"/>
    <w:rPr>
      <w:sz w:val="22"/>
      <w:szCs w:val="22"/>
    </w:rPr>
  </w:style>
  <w:style w:type="character" w:styleId="PageNumber">
    <w:name w:val="page number"/>
    <w:basedOn w:val="DefaultParagraphFont"/>
    <w:uiPriority w:val="99"/>
    <w:semiHidden/>
    <w:unhideWhenUsed/>
    <w:rsid w:val="00402E6E"/>
  </w:style>
  <w:style w:type="paragraph" w:styleId="Header">
    <w:name w:val="header"/>
    <w:basedOn w:val="Normal"/>
    <w:link w:val="HeaderChar"/>
    <w:uiPriority w:val="99"/>
    <w:unhideWhenUsed/>
    <w:rsid w:val="00A207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071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BBC"/>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B54F10"/>
    <w:rPr>
      <w:rFonts w:eastAsia="MS Mincho"/>
      <w:sz w:val="22"/>
      <w:szCs w:val="22"/>
    </w:rPr>
  </w:style>
  <w:style w:type="character" w:customStyle="1" w:styleId="NoSpacingChar">
    <w:name w:val="No Spacing Char"/>
    <w:link w:val="NoSpacing"/>
    <w:uiPriority w:val="1"/>
    <w:rsid w:val="00B54F10"/>
    <w:rPr>
      <w:rFonts w:eastAsia="MS Mincho"/>
    </w:rPr>
  </w:style>
  <w:style w:type="paragraph" w:styleId="BalloonText">
    <w:name w:val="Balloon Text"/>
    <w:basedOn w:val="Normal"/>
    <w:link w:val="BalloonTextChar"/>
    <w:uiPriority w:val="99"/>
    <w:semiHidden/>
    <w:unhideWhenUsed/>
    <w:rsid w:val="005527E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5527E7"/>
    <w:rPr>
      <w:rFonts w:ascii="Lucida Grande" w:hAnsi="Lucida Grande"/>
      <w:sz w:val="18"/>
      <w:szCs w:val="18"/>
    </w:rPr>
  </w:style>
  <w:style w:type="paragraph" w:styleId="ListParagraph">
    <w:name w:val="List Paragraph"/>
    <w:basedOn w:val="Normal"/>
    <w:uiPriority w:val="34"/>
    <w:qFormat/>
    <w:rsid w:val="00D97455"/>
    <w:pPr>
      <w:ind w:left="720"/>
      <w:contextualSpacing/>
    </w:pPr>
  </w:style>
  <w:style w:type="paragraph" w:styleId="Caption">
    <w:name w:val="caption"/>
    <w:basedOn w:val="Normal"/>
    <w:next w:val="Normal"/>
    <w:uiPriority w:val="35"/>
    <w:unhideWhenUsed/>
    <w:qFormat/>
    <w:rsid w:val="00AB117F"/>
    <w:pPr>
      <w:spacing w:after="200" w:line="240" w:lineRule="auto"/>
    </w:pPr>
    <w:rPr>
      <w:i/>
      <w:iCs/>
      <w:color w:val="44546A"/>
      <w:sz w:val="18"/>
      <w:szCs w:val="18"/>
    </w:rPr>
  </w:style>
  <w:style w:type="character" w:styleId="Hyperlink">
    <w:name w:val="Hyperlink"/>
    <w:basedOn w:val="DefaultParagraphFont"/>
    <w:uiPriority w:val="99"/>
    <w:unhideWhenUsed/>
    <w:rsid w:val="00132893"/>
    <w:rPr>
      <w:color w:val="0563C1" w:themeColor="hyperlink"/>
      <w:u w:val="single"/>
    </w:rPr>
  </w:style>
  <w:style w:type="paragraph" w:styleId="Footer">
    <w:name w:val="footer"/>
    <w:basedOn w:val="Normal"/>
    <w:link w:val="FooterChar"/>
    <w:uiPriority w:val="99"/>
    <w:unhideWhenUsed/>
    <w:rsid w:val="00402E6E"/>
    <w:pPr>
      <w:tabs>
        <w:tab w:val="center" w:pos="4320"/>
        <w:tab w:val="right" w:pos="8640"/>
      </w:tabs>
    </w:pPr>
  </w:style>
  <w:style w:type="character" w:customStyle="1" w:styleId="FooterChar">
    <w:name w:val="Footer Char"/>
    <w:basedOn w:val="DefaultParagraphFont"/>
    <w:link w:val="Footer"/>
    <w:uiPriority w:val="99"/>
    <w:rsid w:val="00402E6E"/>
    <w:rPr>
      <w:sz w:val="22"/>
      <w:szCs w:val="22"/>
    </w:rPr>
  </w:style>
  <w:style w:type="character" w:styleId="PageNumber">
    <w:name w:val="page number"/>
    <w:basedOn w:val="DefaultParagraphFont"/>
    <w:uiPriority w:val="99"/>
    <w:semiHidden/>
    <w:unhideWhenUsed/>
    <w:rsid w:val="00402E6E"/>
  </w:style>
  <w:style w:type="paragraph" w:styleId="Header">
    <w:name w:val="header"/>
    <w:basedOn w:val="Normal"/>
    <w:link w:val="HeaderChar"/>
    <w:uiPriority w:val="99"/>
    <w:unhideWhenUsed/>
    <w:rsid w:val="00A207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07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39903">
      <w:bodyDiv w:val="1"/>
      <w:marLeft w:val="0"/>
      <w:marRight w:val="0"/>
      <w:marTop w:val="0"/>
      <w:marBottom w:val="0"/>
      <w:divBdr>
        <w:top w:val="none" w:sz="0" w:space="0" w:color="auto"/>
        <w:left w:val="none" w:sz="0" w:space="0" w:color="auto"/>
        <w:bottom w:val="none" w:sz="0" w:space="0" w:color="auto"/>
        <w:right w:val="none" w:sz="0" w:space="0" w:color="auto"/>
      </w:divBdr>
    </w:div>
    <w:div w:id="855342638">
      <w:bodyDiv w:val="1"/>
      <w:marLeft w:val="0"/>
      <w:marRight w:val="0"/>
      <w:marTop w:val="0"/>
      <w:marBottom w:val="0"/>
      <w:divBdr>
        <w:top w:val="none" w:sz="0" w:space="0" w:color="auto"/>
        <w:left w:val="none" w:sz="0" w:space="0" w:color="auto"/>
        <w:bottom w:val="none" w:sz="0" w:space="0" w:color="auto"/>
        <w:right w:val="none" w:sz="0" w:space="0" w:color="auto"/>
      </w:divBdr>
    </w:div>
    <w:div w:id="883519825">
      <w:bodyDiv w:val="1"/>
      <w:marLeft w:val="0"/>
      <w:marRight w:val="0"/>
      <w:marTop w:val="0"/>
      <w:marBottom w:val="0"/>
      <w:divBdr>
        <w:top w:val="none" w:sz="0" w:space="0" w:color="auto"/>
        <w:left w:val="none" w:sz="0" w:space="0" w:color="auto"/>
        <w:bottom w:val="none" w:sz="0" w:space="0" w:color="auto"/>
        <w:right w:val="none" w:sz="0" w:space="0" w:color="auto"/>
      </w:divBdr>
    </w:div>
    <w:div w:id="999310725">
      <w:bodyDiv w:val="1"/>
      <w:marLeft w:val="0"/>
      <w:marRight w:val="0"/>
      <w:marTop w:val="0"/>
      <w:marBottom w:val="0"/>
      <w:divBdr>
        <w:top w:val="none" w:sz="0" w:space="0" w:color="auto"/>
        <w:left w:val="none" w:sz="0" w:space="0" w:color="auto"/>
        <w:bottom w:val="none" w:sz="0" w:space="0" w:color="auto"/>
        <w:right w:val="none" w:sz="0" w:space="0" w:color="auto"/>
      </w:divBdr>
    </w:div>
    <w:div w:id="1023631151">
      <w:bodyDiv w:val="1"/>
      <w:marLeft w:val="0"/>
      <w:marRight w:val="0"/>
      <w:marTop w:val="0"/>
      <w:marBottom w:val="0"/>
      <w:divBdr>
        <w:top w:val="none" w:sz="0" w:space="0" w:color="auto"/>
        <w:left w:val="none" w:sz="0" w:space="0" w:color="auto"/>
        <w:bottom w:val="none" w:sz="0" w:space="0" w:color="auto"/>
        <w:right w:val="none" w:sz="0" w:space="0" w:color="auto"/>
      </w:divBdr>
    </w:div>
    <w:div w:id="1695038855">
      <w:bodyDiv w:val="1"/>
      <w:marLeft w:val="0"/>
      <w:marRight w:val="0"/>
      <w:marTop w:val="0"/>
      <w:marBottom w:val="0"/>
      <w:divBdr>
        <w:top w:val="none" w:sz="0" w:space="0" w:color="auto"/>
        <w:left w:val="none" w:sz="0" w:space="0" w:color="auto"/>
        <w:bottom w:val="none" w:sz="0" w:space="0" w:color="auto"/>
        <w:right w:val="none" w:sz="0" w:space="0" w:color="auto"/>
      </w:divBdr>
    </w:div>
    <w:div w:id="17284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VICTORIA:watershed_modeling:swat2_lab:excel%20folders:Calibration_rch_default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VICTORIA:watershed_modeling:swat2_lab:excel%20folders:Calibration_rch_default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VICTORIA:watershed_modeling:swat2_lab:excel%20folders:Calibration_rch_default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719884076990376"/>
          <c:y val="0.0514005540974045"/>
          <c:w val="0.890220034995626"/>
          <c:h val="0.832619568387285"/>
        </c:manualLayout>
      </c:layout>
      <c:scatterChart>
        <c:scatterStyle val="lineMarker"/>
        <c:varyColors val="0"/>
        <c:ser>
          <c:idx val="0"/>
          <c:order val="0"/>
          <c:tx>
            <c:v>Simulated TF</c:v>
          </c:tx>
          <c:spPr>
            <a:ln w="25400">
              <a:solidFill>
                <a:srgbClr val="666699"/>
              </a:solidFill>
              <a:prstDash val="solid"/>
            </a:ln>
          </c:spPr>
          <c:marker>
            <c:symbol val="none"/>
          </c:marker>
          <c:xVal>
            <c:numLit>
              <c:formatCode>General</c:formatCode>
              <c:ptCount val="262"/>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0.0</c:v>
              </c:pt>
              <c:pt idx="261">
                <c:v>0.0</c:v>
              </c:pt>
            </c:numLit>
          </c:xVal>
          <c:yVal>
            <c:numLit>
              <c:formatCode>General</c:formatCode>
              <c:ptCount val="262"/>
              <c:pt idx="0">
                <c:v>1.145</c:v>
              </c:pt>
              <c:pt idx="1">
                <c:v>1.135</c:v>
              </c:pt>
              <c:pt idx="2">
                <c:v>4.294999999999987</c:v>
              </c:pt>
              <c:pt idx="3">
                <c:v>7.346</c:v>
              </c:pt>
              <c:pt idx="4">
                <c:v>9.097</c:v>
              </c:pt>
              <c:pt idx="5">
                <c:v>6.101</c:v>
              </c:pt>
              <c:pt idx="6">
                <c:v>5.294999999999987</c:v>
              </c:pt>
              <c:pt idx="7">
                <c:v>3.39599999999999</c:v>
              </c:pt>
              <c:pt idx="8">
                <c:v>2.089</c:v>
              </c:pt>
              <c:pt idx="9">
                <c:v>1.94</c:v>
              </c:pt>
              <c:pt idx="10">
                <c:v>1.591</c:v>
              </c:pt>
              <c:pt idx="11">
                <c:v>2.097</c:v>
              </c:pt>
              <c:pt idx="12">
                <c:v>2.794</c:v>
              </c:pt>
              <c:pt idx="13">
                <c:v>9.305</c:v>
              </c:pt>
              <c:pt idx="14">
                <c:v>2.204</c:v>
              </c:pt>
              <c:pt idx="15">
                <c:v>1.678</c:v>
              </c:pt>
              <c:pt idx="16">
                <c:v>2.799</c:v>
              </c:pt>
              <c:pt idx="17">
                <c:v>2.219</c:v>
              </c:pt>
              <c:pt idx="18">
                <c:v>1.283</c:v>
              </c:pt>
              <c:pt idx="19">
                <c:v>0.5325</c:v>
              </c:pt>
              <c:pt idx="20">
                <c:v>9.836</c:v>
              </c:pt>
              <c:pt idx="21">
                <c:v>3.501</c:v>
              </c:pt>
              <c:pt idx="22">
                <c:v>2.969</c:v>
              </c:pt>
              <c:pt idx="23">
                <c:v>4.172</c:v>
              </c:pt>
              <c:pt idx="24">
                <c:v>4.853999999999988</c:v>
              </c:pt>
              <c:pt idx="25">
                <c:v>6.84699999999999</c:v>
              </c:pt>
              <c:pt idx="26">
                <c:v>6.361999999999988</c:v>
              </c:pt>
              <c:pt idx="27">
                <c:v>4.582</c:v>
              </c:pt>
              <c:pt idx="28">
                <c:v>2.505</c:v>
              </c:pt>
              <c:pt idx="29">
                <c:v>0.6434</c:v>
              </c:pt>
              <c:pt idx="30">
                <c:v>0.2437</c:v>
              </c:pt>
              <c:pt idx="31">
                <c:v>0.5171</c:v>
              </c:pt>
              <c:pt idx="32">
                <c:v>0.06655</c:v>
              </c:pt>
              <c:pt idx="33">
                <c:v>0.3</c:v>
              </c:pt>
              <c:pt idx="34">
                <c:v>2.01299999999999</c:v>
              </c:pt>
              <c:pt idx="35">
                <c:v>8.458</c:v>
              </c:pt>
              <c:pt idx="36">
                <c:v>11.07</c:v>
              </c:pt>
              <c:pt idx="37">
                <c:v>11.29</c:v>
              </c:pt>
              <c:pt idx="38">
                <c:v>5.861999999999988</c:v>
              </c:pt>
              <c:pt idx="39">
                <c:v>3.91</c:v>
              </c:pt>
              <c:pt idx="40">
                <c:v>4.368999999999986</c:v>
              </c:pt>
              <c:pt idx="41">
                <c:v>2.93699999999999</c:v>
              </c:pt>
              <c:pt idx="42">
                <c:v>1.058</c:v>
              </c:pt>
              <c:pt idx="43">
                <c:v>0.3499</c:v>
              </c:pt>
              <c:pt idx="44">
                <c:v>0.381</c:v>
              </c:pt>
              <c:pt idx="45">
                <c:v>0.2895</c:v>
              </c:pt>
              <c:pt idx="46">
                <c:v>1.078</c:v>
              </c:pt>
              <c:pt idx="47">
                <c:v>2.672</c:v>
              </c:pt>
              <c:pt idx="48">
                <c:v>7.52199999999999</c:v>
              </c:pt>
              <c:pt idx="49">
                <c:v>7.056</c:v>
              </c:pt>
              <c:pt idx="50">
                <c:v>5.906</c:v>
              </c:pt>
              <c:pt idx="51">
                <c:v>4.309</c:v>
              </c:pt>
              <c:pt idx="52">
                <c:v>4.915</c:v>
              </c:pt>
              <c:pt idx="53">
                <c:v>4.195999999999985</c:v>
              </c:pt>
              <c:pt idx="54">
                <c:v>2.118</c:v>
              </c:pt>
              <c:pt idx="55">
                <c:v>0.9878</c:v>
              </c:pt>
              <c:pt idx="56">
                <c:v>0.579</c:v>
              </c:pt>
              <c:pt idx="57">
                <c:v>0.5497</c:v>
              </c:pt>
              <c:pt idx="58">
                <c:v>3.527</c:v>
              </c:pt>
              <c:pt idx="59">
                <c:v>3.094</c:v>
              </c:pt>
              <c:pt idx="60">
                <c:v>4.539</c:v>
              </c:pt>
              <c:pt idx="61">
                <c:v>6.26699999999999</c:v>
              </c:pt>
              <c:pt idx="62">
                <c:v>8.558</c:v>
              </c:pt>
              <c:pt idx="63">
                <c:v>8.73099999999999</c:v>
              </c:pt>
              <c:pt idx="64">
                <c:v>12.45</c:v>
              </c:pt>
              <c:pt idx="65">
                <c:v>14.64</c:v>
              </c:pt>
              <c:pt idx="66">
                <c:v>12.57</c:v>
              </c:pt>
              <c:pt idx="67">
                <c:v>7.462</c:v>
              </c:pt>
              <c:pt idx="68">
                <c:v>6.469</c:v>
              </c:pt>
              <c:pt idx="69">
                <c:v>7.794999999999987</c:v>
              </c:pt>
              <c:pt idx="70">
                <c:v>6.001</c:v>
              </c:pt>
              <c:pt idx="71">
                <c:v>4.25</c:v>
              </c:pt>
              <c:pt idx="72">
                <c:v>7.017999999999986</c:v>
              </c:pt>
              <c:pt idx="73">
                <c:v>4.327999999999984</c:v>
              </c:pt>
              <c:pt idx="74">
                <c:v>4.05399999999999</c:v>
              </c:pt>
              <c:pt idx="75">
                <c:v>5.262</c:v>
              </c:pt>
              <c:pt idx="76">
                <c:v>11.35</c:v>
              </c:pt>
              <c:pt idx="77">
                <c:v>6.26</c:v>
              </c:pt>
              <c:pt idx="78">
                <c:v>4.222</c:v>
              </c:pt>
              <c:pt idx="79">
                <c:v>4.93</c:v>
              </c:pt>
              <c:pt idx="80">
                <c:v>3.698</c:v>
              </c:pt>
              <c:pt idx="81">
                <c:v>3.005</c:v>
              </c:pt>
              <c:pt idx="82">
                <c:v>3.005</c:v>
              </c:pt>
              <c:pt idx="83">
                <c:v>3.532</c:v>
              </c:pt>
              <c:pt idx="84">
                <c:v>8.21799999999999</c:v>
              </c:pt>
              <c:pt idx="85">
                <c:v>6.971</c:v>
              </c:pt>
              <c:pt idx="86">
                <c:v>6.78</c:v>
              </c:pt>
              <c:pt idx="87">
                <c:v>6.0</c:v>
              </c:pt>
              <c:pt idx="88">
                <c:v>5.193999999999987</c:v>
              </c:pt>
              <c:pt idx="89">
                <c:v>2.742</c:v>
              </c:pt>
              <c:pt idx="90">
                <c:v>0.7094</c:v>
              </c:pt>
              <c:pt idx="91">
                <c:v>0.465</c:v>
              </c:pt>
              <c:pt idx="92">
                <c:v>1.105</c:v>
              </c:pt>
              <c:pt idx="93">
                <c:v>1.431999999999989</c:v>
              </c:pt>
              <c:pt idx="94">
                <c:v>0.6027</c:v>
              </c:pt>
              <c:pt idx="95">
                <c:v>3.544</c:v>
              </c:pt>
              <c:pt idx="96">
                <c:v>3.265</c:v>
              </c:pt>
              <c:pt idx="97">
                <c:v>2.974</c:v>
              </c:pt>
              <c:pt idx="98">
                <c:v>5.56199999999999</c:v>
              </c:pt>
              <c:pt idx="99">
                <c:v>4.916</c:v>
              </c:pt>
              <c:pt idx="100">
                <c:v>4.383</c:v>
              </c:pt>
              <c:pt idx="101">
                <c:v>3.386</c:v>
              </c:pt>
              <c:pt idx="102">
                <c:v>1.104</c:v>
              </c:pt>
              <c:pt idx="103">
                <c:v>0.6296</c:v>
              </c:pt>
              <c:pt idx="104">
                <c:v>1.721</c:v>
              </c:pt>
              <c:pt idx="105">
                <c:v>1.337</c:v>
              </c:pt>
              <c:pt idx="106">
                <c:v>2.593</c:v>
              </c:pt>
              <c:pt idx="107">
                <c:v>5.586</c:v>
              </c:pt>
              <c:pt idx="108">
                <c:v>6.353999999999988</c:v>
              </c:pt>
              <c:pt idx="109">
                <c:v>6.059</c:v>
              </c:pt>
              <c:pt idx="110">
                <c:v>11.1</c:v>
              </c:pt>
              <c:pt idx="111">
                <c:v>9.511</c:v>
              </c:pt>
              <c:pt idx="112">
                <c:v>6.67399999999999</c:v>
              </c:pt>
              <c:pt idx="113">
                <c:v>4.02199999999999</c:v>
              </c:pt>
              <c:pt idx="114">
                <c:v>0.9672</c:v>
              </c:pt>
              <c:pt idx="115">
                <c:v>0.3903</c:v>
              </c:pt>
              <c:pt idx="116">
                <c:v>0.2416</c:v>
              </c:pt>
              <c:pt idx="117">
                <c:v>0.2346</c:v>
              </c:pt>
              <c:pt idx="118">
                <c:v>2.364</c:v>
              </c:pt>
              <c:pt idx="119">
                <c:v>3.406</c:v>
              </c:pt>
              <c:pt idx="120">
                <c:v>10.92</c:v>
              </c:pt>
              <c:pt idx="121">
                <c:v>8.613</c:v>
              </c:pt>
              <c:pt idx="122">
                <c:v>13.77</c:v>
              </c:pt>
              <c:pt idx="123">
                <c:v>10.06</c:v>
              </c:pt>
              <c:pt idx="124">
                <c:v>7.787</c:v>
              </c:pt>
              <c:pt idx="125">
                <c:v>4.356999999999989</c:v>
              </c:pt>
              <c:pt idx="126">
                <c:v>1.937999999999989</c:v>
              </c:pt>
              <c:pt idx="127">
                <c:v>4.222</c:v>
              </c:pt>
              <c:pt idx="128">
                <c:v>4.617999999999984</c:v>
              </c:pt>
              <c:pt idx="129">
                <c:v>3.064</c:v>
              </c:pt>
              <c:pt idx="130">
                <c:v>1.862</c:v>
              </c:pt>
              <c:pt idx="131">
                <c:v>2.31099999999999</c:v>
              </c:pt>
              <c:pt idx="132">
                <c:v>6.032</c:v>
              </c:pt>
              <c:pt idx="133">
                <c:v>5.10699999999999</c:v>
              </c:pt>
              <c:pt idx="134">
                <c:v>4.64199999999999</c:v>
              </c:pt>
              <c:pt idx="135">
                <c:v>3.214</c:v>
              </c:pt>
              <c:pt idx="136">
                <c:v>3.692</c:v>
              </c:pt>
              <c:pt idx="137">
                <c:v>3.164</c:v>
              </c:pt>
              <c:pt idx="138">
                <c:v>1.219</c:v>
              </c:pt>
              <c:pt idx="139">
                <c:v>1.309</c:v>
              </c:pt>
              <c:pt idx="140">
                <c:v>0.5183</c:v>
              </c:pt>
              <c:pt idx="141">
                <c:v>5.508</c:v>
              </c:pt>
              <c:pt idx="142">
                <c:v>5.877</c:v>
              </c:pt>
              <c:pt idx="143">
                <c:v>6.702</c:v>
              </c:pt>
              <c:pt idx="144">
                <c:v>11.52</c:v>
              </c:pt>
              <c:pt idx="145">
                <c:v>9.126</c:v>
              </c:pt>
              <c:pt idx="146">
                <c:v>6.483</c:v>
              </c:pt>
              <c:pt idx="147">
                <c:v>7.118999999999986</c:v>
              </c:pt>
              <c:pt idx="148">
                <c:v>7.24</c:v>
              </c:pt>
              <c:pt idx="149">
                <c:v>10.19</c:v>
              </c:pt>
              <c:pt idx="150">
                <c:v>7.951</c:v>
              </c:pt>
              <c:pt idx="151">
                <c:v>6.969</c:v>
              </c:pt>
              <c:pt idx="152">
                <c:v>4.027999999999984</c:v>
              </c:pt>
              <c:pt idx="153">
                <c:v>7.987</c:v>
              </c:pt>
              <c:pt idx="154">
                <c:v>5.516</c:v>
              </c:pt>
              <c:pt idx="155">
                <c:v>11.24</c:v>
              </c:pt>
              <c:pt idx="156">
                <c:v>9.11799999999999</c:v>
              </c:pt>
              <c:pt idx="157">
                <c:v>8.946</c:v>
              </c:pt>
              <c:pt idx="158">
                <c:v>9.277</c:v>
              </c:pt>
              <c:pt idx="159">
                <c:v>7.585</c:v>
              </c:pt>
              <c:pt idx="160">
                <c:v>5.801</c:v>
              </c:pt>
              <c:pt idx="161">
                <c:v>3.636</c:v>
              </c:pt>
              <c:pt idx="162">
                <c:v>1.381</c:v>
              </c:pt>
              <c:pt idx="163">
                <c:v>1.815</c:v>
              </c:pt>
              <c:pt idx="164">
                <c:v>0.4702</c:v>
              </c:pt>
              <c:pt idx="165">
                <c:v>0.901</c:v>
              </c:pt>
              <c:pt idx="166">
                <c:v>5.485</c:v>
              </c:pt>
              <c:pt idx="167">
                <c:v>5.285</c:v>
              </c:pt>
              <c:pt idx="168">
                <c:v>10.11</c:v>
              </c:pt>
              <c:pt idx="169">
                <c:v>11.31</c:v>
              </c:pt>
              <c:pt idx="170">
                <c:v>13.45</c:v>
              </c:pt>
              <c:pt idx="171">
                <c:v>10.8</c:v>
              </c:pt>
              <c:pt idx="172">
                <c:v>9.616</c:v>
              </c:pt>
              <c:pt idx="173">
                <c:v>6.296</c:v>
              </c:pt>
              <c:pt idx="174">
                <c:v>3.051</c:v>
              </c:pt>
              <c:pt idx="175">
                <c:v>0.7096</c:v>
              </c:pt>
              <c:pt idx="176">
                <c:v>0.3253</c:v>
              </c:pt>
              <c:pt idx="177">
                <c:v>0.184</c:v>
              </c:pt>
              <c:pt idx="178">
                <c:v>0.1114</c:v>
              </c:pt>
              <c:pt idx="179">
                <c:v>0.1638</c:v>
              </c:pt>
              <c:pt idx="180">
                <c:v>3.486</c:v>
              </c:pt>
              <c:pt idx="181">
                <c:v>3.49699999999999</c:v>
              </c:pt>
              <c:pt idx="182">
                <c:v>5.81</c:v>
              </c:pt>
              <c:pt idx="183">
                <c:v>5.387</c:v>
              </c:pt>
              <c:pt idx="184">
                <c:v>3.55</c:v>
              </c:pt>
              <c:pt idx="185">
                <c:v>1.587</c:v>
              </c:pt>
              <c:pt idx="186">
                <c:v>1.086</c:v>
              </c:pt>
              <c:pt idx="187">
                <c:v>0.2931</c:v>
              </c:pt>
              <c:pt idx="188">
                <c:v>22.0</c:v>
              </c:pt>
              <c:pt idx="189">
                <c:v>5.24</c:v>
              </c:pt>
              <c:pt idx="190">
                <c:v>5.286</c:v>
              </c:pt>
              <c:pt idx="191">
                <c:v>5.127999999999984</c:v>
              </c:pt>
              <c:pt idx="192">
                <c:v>4.967</c:v>
              </c:pt>
              <c:pt idx="193">
                <c:v>7.333</c:v>
              </c:pt>
              <c:pt idx="194">
                <c:v>8.809</c:v>
              </c:pt>
              <c:pt idx="195">
                <c:v>8.019</c:v>
              </c:pt>
              <c:pt idx="196">
                <c:v>6.484</c:v>
              </c:pt>
              <c:pt idx="197">
                <c:v>4.296</c:v>
              </c:pt>
              <c:pt idx="198">
                <c:v>5.63399999999999</c:v>
              </c:pt>
              <c:pt idx="199">
                <c:v>5.086</c:v>
              </c:pt>
              <c:pt idx="200">
                <c:v>7.676</c:v>
              </c:pt>
              <c:pt idx="201">
                <c:v>5.011</c:v>
              </c:pt>
              <c:pt idx="202">
                <c:v>3.107</c:v>
              </c:pt>
              <c:pt idx="203">
                <c:v>3.757</c:v>
              </c:pt>
              <c:pt idx="204">
                <c:v>4.878</c:v>
              </c:pt>
              <c:pt idx="205">
                <c:v>5.692999999999984</c:v>
              </c:pt>
              <c:pt idx="206">
                <c:v>9.092</c:v>
              </c:pt>
              <c:pt idx="207">
                <c:v>6.895999999999987</c:v>
              </c:pt>
              <c:pt idx="208">
                <c:v>7.81</c:v>
              </c:pt>
              <c:pt idx="209">
                <c:v>7.242</c:v>
              </c:pt>
              <c:pt idx="210">
                <c:v>4.614999999999984</c:v>
              </c:pt>
              <c:pt idx="211">
                <c:v>2.43299999999999</c:v>
              </c:pt>
              <c:pt idx="212">
                <c:v>1.296</c:v>
              </c:pt>
              <c:pt idx="213">
                <c:v>0.894</c:v>
              </c:pt>
              <c:pt idx="214">
                <c:v>0.6469</c:v>
              </c:pt>
              <c:pt idx="215">
                <c:v>0.7354</c:v>
              </c:pt>
              <c:pt idx="216">
                <c:v>2.163</c:v>
              </c:pt>
              <c:pt idx="217">
                <c:v>2.441</c:v>
              </c:pt>
              <c:pt idx="218">
                <c:v>2.786</c:v>
              </c:pt>
              <c:pt idx="219">
                <c:v>4.158999999999986</c:v>
              </c:pt>
              <c:pt idx="220">
                <c:v>5.414</c:v>
              </c:pt>
              <c:pt idx="221">
                <c:v>3.471</c:v>
              </c:pt>
              <c:pt idx="222">
                <c:v>1.277</c:v>
              </c:pt>
              <c:pt idx="223">
                <c:v>0.424</c:v>
              </c:pt>
              <c:pt idx="224">
                <c:v>2.262</c:v>
              </c:pt>
              <c:pt idx="225">
                <c:v>5.531</c:v>
              </c:pt>
              <c:pt idx="226">
                <c:v>10.2</c:v>
              </c:pt>
              <c:pt idx="227">
                <c:v>11.63</c:v>
              </c:pt>
              <c:pt idx="228">
                <c:v>11.45</c:v>
              </c:pt>
              <c:pt idx="229">
                <c:v>19.55</c:v>
              </c:pt>
              <c:pt idx="230">
                <c:v>9.432</c:v>
              </c:pt>
              <c:pt idx="231">
                <c:v>9.219</c:v>
              </c:pt>
              <c:pt idx="232">
                <c:v>8.729</c:v>
              </c:pt>
              <c:pt idx="233">
                <c:v>10.73</c:v>
              </c:pt>
              <c:pt idx="234">
                <c:v>11.02</c:v>
              </c:pt>
              <c:pt idx="235">
                <c:v>7.231</c:v>
              </c:pt>
              <c:pt idx="236">
                <c:v>9.301</c:v>
              </c:pt>
              <c:pt idx="237">
                <c:v>9.765</c:v>
              </c:pt>
              <c:pt idx="238">
                <c:v>9.491</c:v>
              </c:pt>
              <c:pt idx="239">
                <c:v>10.9</c:v>
              </c:pt>
              <c:pt idx="240">
                <c:v>9.14699999999999</c:v>
              </c:pt>
              <c:pt idx="241">
                <c:v>11.02</c:v>
              </c:pt>
              <c:pt idx="242">
                <c:v>4.086</c:v>
              </c:pt>
              <c:pt idx="243">
                <c:v>6.935</c:v>
              </c:pt>
              <c:pt idx="244">
                <c:v>5.489</c:v>
              </c:pt>
              <c:pt idx="245">
                <c:v>2.975</c:v>
              </c:pt>
              <c:pt idx="246">
                <c:v>2.596</c:v>
              </c:pt>
              <c:pt idx="247">
                <c:v>2.192</c:v>
              </c:pt>
              <c:pt idx="248">
                <c:v>4.734</c:v>
              </c:pt>
              <c:pt idx="249">
                <c:v>2.823</c:v>
              </c:pt>
              <c:pt idx="250">
                <c:v>7.105999999999987</c:v>
              </c:pt>
              <c:pt idx="251">
                <c:v>6.279</c:v>
              </c:pt>
              <c:pt idx="252">
                <c:v>9.317</c:v>
              </c:pt>
              <c:pt idx="253">
                <c:v>5.297</c:v>
              </c:pt>
              <c:pt idx="254">
                <c:v>7.382</c:v>
              </c:pt>
              <c:pt idx="255">
                <c:v>7.9</c:v>
              </c:pt>
              <c:pt idx="256">
                <c:v>8.745</c:v>
              </c:pt>
              <c:pt idx="257">
                <c:v>5.468</c:v>
              </c:pt>
              <c:pt idx="258">
                <c:v>3.05</c:v>
              </c:pt>
              <c:pt idx="259">
                <c:v>0.9897</c:v>
              </c:pt>
              <c:pt idx="260">
                <c:v>0.0</c:v>
              </c:pt>
              <c:pt idx="261">
                <c:v>0.0</c:v>
              </c:pt>
            </c:numLit>
          </c:yVal>
          <c:smooth val="0"/>
        </c:ser>
        <c:ser>
          <c:idx val="1"/>
          <c:order val="1"/>
          <c:tx>
            <c:v>Observed TF cms</c:v>
          </c:tx>
          <c:spPr>
            <a:ln w="25400">
              <a:solidFill>
                <a:srgbClr val="DD2D32"/>
              </a:solidFill>
              <a:prstDash val="solid"/>
            </a:ln>
          </c:spPr>
          <c:marker>
            <c:symbol val="none"/>
          </c:marker>
          <c:xVal>
            <c:numLit>
              <c:formatCode>General</c:formatCode>
              <c:ptCount val="262"/>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0.0</c:v>
              </c:pt>
              <c:pt idx="261">
                <c:v>0.0</c:v>
              </c:pt>
            </c:numLit>
          </c:xVal>
          <c:yVal>
            <c:numLit>
              <c:formatCode>General</c:formatCode>
              <c:ptCount val="262"/>
              <c:pt idx="0">
                <c:v>5.413085010387086</c:v>
              </c:pt>
              <c:pt idx="1">
                <c:v>9.213716148</c:v>
              </c:pt>
              <c:pt idx="2">
                <c:v>13.2659860961613</c:v>
              </c:pt>
              <c:pt idx="3">
                <c:v>12.157366312</c:v>
              </c:pt>
              <c:pt idx="4">
                <c:v>5.67433076012902</c:v>
              </c:pt>
              <c:pt idx="5">
                <c:v>3.9973949015</c:v>
              </c:pt>
              <c:pt idx="6">
                <c:v>1.7793941276129</c:v>
              </c:pt>
              <c:pt idx="7">
                <c:v>0.854072643387097</c:v>
              </c:pt>
              <c:pt idx="8">
                <c:v>0.4955448225</c:v>
              </c:pt>
              <c:pt idx="9">
                <c:v>0.630278207419355</c:v>
              </c:pt>
              <c:pt idx="10">
                <c:v>0.7201918087</c:v>
              </c:pt>
              <c:pt idx="11">
                <c:v>1.10709737303225</c:v>
              </c:pt>
              <c:pt idx="12">
                <c:v>1.45146677041935</c:v>
              </c:pt>
              <c:pt idx="13">
                <c:v>4.39720181271428</c:v>
              </c:pt>
              <c:pt idx="14">
                <c:v>2.09179289129032</c:v>
              </c:pt>
              <c:pt idx="15">
                <c:v>1.8415389499</c:v>
              </c:pt>
              <c:pt idx="16">
                <c:v>1.57021483848387</c:v>
              </c:pt>
              <c:pt idx="17">
                <c:v>0.8636638335</c:v>
              </c:pt>
              <c:pt idx="18">
                <c:v>0.423199845648387</c:v>
              </c:pt>
              <c:pt idx="19">
                <c:v>0.693854096167742</c:v>
              </c:pt>
              <c:pt idx="20">
                <c:v>2.699445024509984</c:v>
              </c:pt>
              <c:pt idx="21">
                <c:v>3.21624575119354</c:v>
              </c:pt>
              <c:pt idx="22">
                <c:v>1.6754134475</c:v>
              </c:pt>
              <c:pt idx="23">
                <c:v>2.92302936774193</c:v>
              </c:pt>
              <c:pt idx="24">
                <c:v>4.41560123864516</c:v>
              </c:pt>
              <c:pt idx="25">
                <c:v>8.22705536946428</c:v>
              </c:pt>
              <c:pt idx="26">
                <c:v>5.604908812645143</c:v>
              </c:pt>
              <c:pt idx="27">
                <c:v>2.8873744991</c:v>
              </c:pt>
              <c:pt idx="28">
                <c:v>1.3217573422258</c:v>
              </c:pt>
              <c:pt idx="29">
                <c:v>0.5521785165</c:v>
              </c:pt>
              <c:pt idx="30">
                <c:v>0.342359814696774</c:v>
              </c:pt>
              <c:pt idx="31">
                <c:v>0.439641885841935</c:v>
              </c:pt>
              <c:pt idx="32">
                <c:v>0.29109718716</c:v>
              </c:pt>
              <c:pt idx="33">
                <c:v>0.332494590580645</c:v>
              </c:pt>
              <c:pt idx="34">
                <c:v>0.8598882539</c:v>
              </c:pt>
              <c:pt idx="35">
                <c:v>6.37951159509677</c:v>
              </c:pt>
              <c:pt idx="36">
                <c:v>9.5665270526129</c:v>
              </c:pt>
              <c:pt idx="37">
                <c:v>7.19349045396428</c:v>
              </c:pt>
              <c:pt idx="38">
                <c:v>7.24271870525806</c:v>
              </c:pt>
              <c:pt idx="39">
                <c:v>3.9398173126</c:v>
              </c:pt>
              <c:pt idx="40">
                <c:v>3.04543122251613</c:v>
              </c:pt>
              <c:pt idx="41">
                <c:v>1.1071887177</c:v>
              </c:pt>
              <c:pt idx="42">
                <c:v>0.483852705029032</c:v>
              </c:pt>
              <c:pt idx="43">
                <c:v>0.177574034090323</c:v>
              </c:pt>
              <c:pt idx="44">
                <c:v>0.26551763537</c:v>
              </c:pt>
              <c:pt idx="45">
                <c:v>0.330485007890323</c:v>
              </c:pt>
              <c:pt idx="46">
                <c:v>0.45948803732</c:v>
              </c:pt>
              <c:pt idx="47">
                <c:v>0.654027821032258</c:v>
              </c:pt>
              <c:pt idx="48">
                <c:v>1.63232921254838</c:v>
              </c:pt>
              <c:pt idx="49">
                <c:v>5.681921816999983</c:v>
              </c:pt>
              <c:pt idx="50">
                <c:v>3.13768933693548</c:v>
              </c:pt>
              <c:pt idx="51">
                <c:v>3.426338487</c:v>
              </c:pt>
              <c:pt idx="52">
                <c:v>4.39733230509677</c:v>
              </c:pt>
              <c:pt idx="53">
                <c:v>1.1836442046</c:v>
              </c:pt>
              <c:pt idx="54">
                <c:v>0.587894281587097</c:v>
              </c:pt>
              <c:pt idx="55">
                <c:v>0.548342040454839</c:v>
              </c:pt>
              <c:pt idx="56">
                <c:v>0.56275013938</c:v>
              </c:pt>
              <c:pt idx="57">
                <c:v>0.514270479387097</c:v>
              </c:pt>
              <c:pt idx="58">
                <c:v>2.11054899639999</c:v>
              </c:pt>
              <c:pt idx="59">
                <c:v>2.314673880580639</c:v>
              </c:pt>
              <c:pt idx="60">
                <c:v>3.055479135967738</c:v>
              </c:pt>
              <c:pt idx="61">
                <c:v>4.74812845232142</c:v>
              </c:pt>
              <c:pt idx="62">
                <c:v>11.0481375633871</c:v>
              </c:pt>
              <c:pt idx="63">
                <c:v>8.607377593100001</c:v>
              </c:pt>
              <c:pt idx="64">
                <c:v>12.9490200990967</c:v>
              </c:pt>
              <c:pt idx="65">
                <c:v>9.10858578499999</c:v>
              </c:pt>
              <c:pt idx="66">
                <c:v>5.44962287748387</c:v>
              </c:pt>
              <c:pt idx="67">
                <c:v>3.36422411293548</c:v>
              </c:pt>
              <c:pt idx="68">
                <c:v>4.048365226099984</c:v>
              </c:pt>
              <c:pt idx="69">
                <c:v>4.79924884316129</c:v>
              </c:pt>
              <c:pt idx="70">
                <c:v>4.3692894921</c:v>
              </c:pt>
              <c:pt idx="71">
                <c:v>2.73942658558064</c:v>
              </c:pt>
              <c:pt idx="72">
                <c:v>6.754024732838697</c:v>
              </c:pt>
              <c:pt idx="73">
                <c:v>4.305172059964279</c:v>
              </c:pt>
              <c:pt idx="74">
                <c:v>3.895850079193534</c:v>
              </c:pt>
              <c:pt idx="75">
                <c:v>6.333534778999981</c:v>
              </c:pt>
              <c:pt idx="76">
                <c:v>8.17991499629032</c:v>
              </c:pt>
              <c:pt idx="77">
                <c:v>3.0704901097</c:v>
              </c:pt>
              <c:pt idx="78">
                <c:v>1.6661267396129</c:v>
              </c:pt>
              <c:pt idx="79">
                <c:v>1.26238330819354</c:v>
              </c:pt>
              <c:pt idx="80">
                <c:v>0.6739409586</c:v>
              </c:pt>
              <c:pt idx="81">
                <c:v>0.837630603193549</c:v>
              </c:pt>
              <c:pt idx="82">
                <c:v>0.6748848535</c:v>
              </c:pt>
              <c:pt idx="83">
                <c:v>1.34459350916129</c:v>
              </c:pt>
              <c:pt idx="84">
                <c:v>7.14589335745161</c:v>
              </c:pt>
              <c:pt idx="85">
                <c:v>3.08249105914285</c:v>
              </c:pt>
              <c:pt idx="86">
                <c:v>5.17193508754838</c:v>
              </c:pt>
              <c:pt idx="87">
                <c:v>5.4396663087</c:v>
              </c:pt>
              <c:pt idx="88">
                <c:v>2.51289180958064</c:v>
              </c:pt>
              <c:pt idx="89">
                <c:v>1.9765159206</c:v>
              </c:pt>
              <c:pt idx="90">
                <c:v>2.65995672464516</c:v>
              </c:pt>
              <c:pt idx="91">
                <c:v>1.36012210267742</c:v>
              </c:pt>
              <c:pt idx="92">
                <c:v>0.7315185475</c:v>
              </c:pt>
              <c:pt idx="93">
                <c:v>0.752680062193549</c:v>
              </c:pt>
              <c:pt idx="94">
                <c:v>0.6975383311</c:v>
              </c:pt>
              <c:pt idx="95">
                <c:v>2.24159814638709</c:v>
              </c:pt>
              <c:pt idx="96">
                <c:v>2.29183771364516</c:v>
              </c:pt>
              <c:pt idx="97">
                <c:v>2.381544477</c:v>
              </c:pt>
              <c:pt idx="98">
                <c:v>5.60125502593548</c:v>
              </c:pt>
              <c:pt idx="99">
                <c:v>3.1082459057</c:v>
              </c:pt>
              <c:pt idx="100">
                <c:v>3.256437405</c:v>
              </c:pt>
              <c:pt idx="101">
                <c:v>2.2596843906</c:v>
              </c:pt>
              <c:pt idx="102">
                <c:v>0.685085008064516</c:v>
              </c:pt>
              <c:pt idx="103">
                <c:v>1.7793941276129</c:v>
              </c:pt>
              <c:pt idx="104">
                <c:v>1.1430567239</c:v>
              </c:pt>
              <c:pt idx="105">
                <c:v>1.10983771306451</c:v>
              </c:pt>
              <c:pt idx="106">
                <c:v>1.953862443</c:v>
              </c:pt>
              <c:pt idx="107">
                <c:v>3.482972181</c:v>
              </c:pt>
              <c:pt idx="108">
                <c:v>4.93535239809677</c:v>
              </c:pt>
              <c:pt idx="109">
                <c:v>4.88971268732143</c:v>
              </c:pt>
              <c:pt idx="110">
                <c:v>14.5037063440645</c:v>
              </c:pt>
              <c:pt idx="111">
                <c:v>8.8452391079</c:v>
              </c:pt>
              <c:pt idx="112">
                <c:v>3.051825349258058</c:v>
              </c:pt>
              <c:pt idx="113">
                <c:v>1.1204032463</c:v>
              </c:pt>
              <c:pt idx="114">
                <c:v>0.369215147012903</c:v>
              </c:pt>
              <c:pt idx="115">
                <c:v>0.277870479270968</c:v>
              </c:pt>
              <c:pt idx="116">
                <c:v>0.26976516242</c:v>
              </c:pt>
              <c:pt idx="117">
                <c:v>0.371498763706452</c:v>
              </c:pt>
              <c:pt idx="118">
                <c:v>0.5842709431</c:v>
              </c:pt>
              <c:pt idx="119">
                <c:v>1.49805255096774</c:v>
              </c:pt>
              <c:pt idx="120">
                <c:v>5.95384544341935</c:v>
              </c:pt>
              <c:pt idx="121">
                <c:v>10.5500481394285</c:v>
              </c:pt>
              <c:pt idx="122">
                <c:v>23.3979366420967</c:v>
              </c:pt>
              <c:pt idx="123">
                <c:v>9.382315306</c:v>
              </c:pt>
              <c:pt idx="124">
                <c:v>3.42542504032258</c:v>
              </c:pt>
              <c:pt idx="125">
                <c:v>1.5810239575</c:v>
              </c:pt>
              <c:pt idx="126">
                <c:v>2.12467697167742</c:v>
              </c:pt>
              <c:pt idx="127">
                <c:v>4.45670633912903</c:v>
              </c:pt>
              <c:pt idx="128">
                <c:v>2.7269123661</c:v>
              </c:pt>
              <c:pt idx="129">
                <c:v>1.57204173183871</c:v>
              </c:pt>
              <c:pt idx="130">
                <c:v>1.6773012373</c:v>
              </c:pt>
              <c:pt idx="131">
                <c:v>2.38774961477419</c:v>
              </c:pt>
              <c:pt idx="132">
                <c:v>5.197511594516114</c:v>
              </c:pt>
              <c:pt idx="133">
                <c:v>3.47184770539285</c:v>
              </c:pt>
              <c:pt idx="134">
                <c:v>6.28085935393548</c:v>
              </c:pt>
              <c:pt idx="135">
                <c:v>2.3795590429</c:v>
              </c:pt>
              <c:pt idx="136">
                <c:v>3.03446986238709</c:v>
              </c:pt>
              <c:pt idx="137">
                <c:v>1.3271162294</c:v>
              </c:pt>
              <c:pt idx="138">
                <c:v>0.675950541290323</c:v>
              </c:pt>
              <c:pt idx="139">
                <c:v>0.503400463925806</c:v>
              </c:pt>
              <c:pt idx="140">
                <c:v>0.43947746544</c:v>
              </c:pt>
              <c:pt idx="141">
                <c:v>1.509927357774189</c:v>
              </c:pt>
              <c:pt idx="142">
                <c:v>3.5084573433</c:v>
              </c:pt>
              <c:pt idx="143">
                <c:v>3.65470015635483</c:v>
              </c:pt>
              <c:pt idx="144">
                <c:v>9.36648223025807</c:v>
              </c:pt>
              <c:pt idx="145">
                <c:v>8.520441618</c:v>
              </c:pt>
              <c:pt idx="146">
                <c:v>6.680035551967723</c:v>
              </c:pt>
              <c:pt idx="147">
                <c:v>11.2455638386</c:v>
              </c:pt>
              <c:pt idx="148">
                <c:v>7.926890266645144</c:v>
              </c:pt>
              <c:pt idx="149">
                <c:v>10.7868309172</c:v>
              </c:pt>
              <c:pt idx="150">
                <c:v>4.22286398970967</c:v>
              </c:pt>
              <c:pt idx="151">
                <c:v>5.66702318670967</c:v>
              </c:pt>
              <c:pt idx="152">
                <c:v>2.057690882</c:v>
              </c:pt>
              <c:pt idx="153">
                <c:v>5.27698145545161</c:v>
              </c:pt>
              <c:pt idx="154">
                <c:v>2.9175791359</c:v>
              </c:pt>
              <c:pt idx="155">
                <c:v>19.26276353341924</c:v>
              </c:pt>
              <c:pt idx="156">
                <c:v>6.59143122425806</c:v>
              </c:pt>
              <c:pt idx="157">
                <c:v>9.25859765303571</c:v>
              </c:pt>
              <c:pt idx="158">
                <c:v>7.43271561416129</c:v>
              </c:pt>
              <c:pt idx="159">
                <c:v>6.7526241146</c:v>
              </c:pt>
              <c:pt idx="160">
                <c:v>6.30004173416129</c:v>
              </c:pt>
              <c:pt idx="161">
                <c:v>3.0270709443</c:v>
              </c:pt>
              <c:pt idx="162">
                <c:v>0.795612056032258</c:v>
              </c:pt>
              <c:pt idx="163">
                <c:v>1.72833245834516</c:v>
              </c:pt>
              <c:pt idx="164">
                <c:v>0.6748848535</c:v>
              </c:pt>
              <c:pt idx="165">
                <c:v>0.574557960096774</c:v>
              </c:pt>
              <c:pt idx="166">
                <c:v>3.0336782086</c:v>
              </c:pt>
              <c:pt idx="167">
                <c:v>2.44438330877419</c:v>
              </c:pt>
              <c:pt idx="168">
                <c:v>10.1511329261613</c:v>
              </c:pt>
              <c:pt idx="169">
                <c:v>15.9747469718571</c:v>
              </c:pt>
              <c:pt idx="170">
                <c:v>15.1696089719032</c:v>
              </c:pt>
              <c:pt idx="171">
                <c:v>4.4023258136</c:v>
              </c:pt>
              <c:pt idx="172">
                <c:v>3.48205873432257</c:v>
              </c:pt>
              <c:pt idx="173">
                <c:v>1.5413803717</c:v>
              </c:pt>
              <c:pt idx="174">
                <c:v>0.641970324890322</c:v>
              </c:pt>
              <c:pt idx="175">
                <c:v>1.27325332365484</c:v>
              </c:pt>
              <c:pt idx="176">
                <c:v>0.6852676974</c:v>
              </c:pt>
              <c:pt idx="177">
                <c:v>0.451242658645161</c:v>
              </c:pt>
              <c:pt idx="178">
                <c:v>0.4842180837</c:v>
              </c:pt>
              <c:pt idx="179">
                <c:v>0.620230293967742</c:v>
              </c:pt>
              <c:pt idx="180">
                <c:v>3.52407728148387</c:v>
              </c:pt>
              <c:pt idx="181">
                <c:v>3.52949271535714</c:v>
              </c:pt>
              <c:pt idx="182">
                <c:v>6.85085008064516</c:v>
              </c:pt>
              <c:pt idx="183">
                <c:v>4.565619631299985</c:v>
              </c:pt>
              <c:pt idx="184">
                <c:v>1.49257187090322</c:v>
              </c:pt>
              <c:pt idx="185">
                <c:v>0.6777165382</c:v>
              </c:pt>
              <c:pt idx="186">
                <c:v>0.413608655535484</c:v>
              </c:pt>
              <c:pt idx="187">
                <c:v>0.3907724886</c:v>
              </c:pt>
              <c:pt idx="188">
                <c:v>12.0318282903</c:v>
              </c:pt>
              <c:pt idx="189">
                <c:v>2.71567697196774</c:v>
              </c:pt>
              <c:pt idx="190">
                <c:v>2.4173148389</c:v>
              </c:pt>
              <c:pt idx="191">
                <c:v>4.15618238225806</c:v>
              </c:pt>
              <c:pt idx="192">
                <c:v>3.15504482380645</c:v>
              </c:pt>
              <c:pt idx="193">
                <c:v>7.199314238999979</c:v>
              </c:pt>
              <c:pt idx="194">
                <c:v>11.5176491555806</c:v>
              </c:pt>
              <c:pt idx="195">
                <c:v>8.8971533274</c:v>
              </c:pt>
              <c:pt idx="196">
                <c:v>2.98605718848387</c:v>
              </c:pt>
              <c:pt idx="197">
                <c:v>1.8830703255</c:v>
              </c:pt>
              <c:pt idx="198">
                <c:v>2.55673725009677</c:v>
              </c:pt>
              <c:pt idx="199">
                <c:v>3.57705718877419</c:v>
              </c:pt>
              <c:pt idx="200">
                <c:v>5.778524577799981</c:v>
              </c:pt>
              <c:pt idx="201">
                <c:v>2.55582380341935</c:v>
              </c:pt>
              <c:pt idx="202">
                <c:v>1.7093936639</c:v>
              </c:pt>
              <c:pt idx="203">
                <c:v>4.10959660170967</c:v>
              </c:pt>
              <c:pt idx="204">
                <c:v>4.80746986325806</c:v>
              </c:pt>
              <c:pt idx="205">
                <c:v>7.45744392064285</c:v>
              </c:pt>
              <c:pt idx="206">
                <c:v>10.4927619835161</c:v>
              </c:pt>
              <c:pt idx="207">
                <c:v>6.418485319999984</c:v>
              </c:pt>
              <c:pt idx="208">
                <c:v>3.5021545612258</c:v>
              </c:pt>
              <c:pt idx="209">
                <c:v>12.5991091252</c:v>
              </c:pt>
              <c:pt idx="210">
                <c:v>3.0774018562258</c:v>
              </c:pt>
              <c:pt idx="211">
                <c:v>1.26055641483871</c:v>
              </c:pt>
              <c:pt idx="212">
                <c:v>0.8296836171</c:v>
              </c:pt>
              <c:pt idx="213">
                <c:v>0.612009273870968</c:v>
              </c:pt>
              <c:pt idx="214">
                <c:v>0.5880465227</c:v>
              </c:pt>
              <c:pt idx="215">
                <c:v>0.69330602816129</c:v>
              </c:pt>
              <c:pt idx="216">
                <c:v>0.898831530580645</c:v>
              </c:pt>
              <c:pt idx="217">
                <c:v>0.88490146875</c:v>
              </c:pt>
              <c:pt idx="218">
                <c:v>1.74102936716129</c:v>
              </c:pt>
              <c:pt idx="219">
                <c:v>2.4409122114</c:v>
              </c:pt>
              <c:pt idx="220">
                <c:v>3.826428131709664</c:v>
              </c:pt>
              <c:pt idx="221">
                <c:v>1.6150041739</c:v>
              </c:pt>
              <c:pt idx="222">
                <c:v>0.371133385035484</c:v>
              </c:pt>
              <c:pt idx="223">
                <c:v>0.16338820719</c:v>
              </c:pt>
              <c:pt idx="224">
                <c:v>1.0326210206</c:v>
              </c:pt>
              <c:pt idx="225">
                <c:v>2.21236785270967</c:v>
              </c:pt>
              <c:pt idx="226">
                <c:v>9.6768105148</c:v>
              </c:pt>
              <c:pt idx="227">
                <c:v>9.72638022116129</c:v>
              </c:pt>
              <c:pt idx="228">
                <c:v>6.61335394451613</c:v>
              </c:pt>
              <c:pt idx="229">
                <c:v>11.5229340970714</c:v>
              </c:pt>
              <c:pt idx="230">
                <c:v>14.7795672406451</c:v>
              </c:pt>
              <c:pt idx="231">
                <c:v>8.7989882578</c:v>
              </c:pt>
              <c:pt idx="232">
                <c:v>6.67546831858064</c:v>
              </c:pt>
              <c:pt idx="233">
                <c:v>14.4246018618</c:v>
              </c:pt>
              <c:pt idx="234">
                <c:v>7.04267388290323</c:v>
              </c:pt>
              <c:pt idx="235">
                <c:v>3.984454406903219</c:v>
              </c:pt>
              <c:pt idx="236">
                <c:v>8.7631202516</c:v>
              </c:pt>
              <c:pt idx="237">
                <c:v>3.73508346396774</c:v>
              </c:pt>
              <c:pt idx="238">
                <c:v>9.8816357081</c:v>
              </c:pt>
              <c:pt idx="239">
                <c:v>13.4989149989032</c:v>
              </c:pt>
              <c:pt idx="240">
                <c:v>4.42747604545161</c:v>
              </c:pt>
              <c:pt idx="241">
                <c:v>7.989256626</c:v>
              </c:pt>
              <c:pt idx="242">
                <c:v>3.638258116161276</c:v>
              </c:pt>
              <c:pt idx="243">
                <c:v>11.034131381</c:v>
              </c:pt>
              <c:pt idx="244">
                <c:v>3.14042967696774</c:v>
              </c:pt>
              <c:pt idx="245">
                <c:v>2.0945027831</c:v>
              </c:pt>
              <c:pt idx="246">
                <c:v>2.46173879564516</c:v>
              </c:pt>
              <c:pt idx="247">
                <c:v>0.897004637225807</c:v>
              </c:pt>
              <c:pt idx="248">
                <c:v>0.7909839262</c:v>
              </c:pt>
              <c:pt idx="249">
                <c:v>0.732584235290323</c:v>
              </c:pt>
              <c:pt idx="250">
                <c:v>2.086007729</c:v>
              </c:pt>
              <c:pt idx="251">
                <c:v>3.52042349477419</c:v>
              </c:pt>
              <c:pt idx="252">
                <c:v>4.48776352616129</c:v>
              </c:pt>
              <c:pt idx="253">
                <c:v>4.61969132485714</c:v>
              </c:pt>
              <c:pt idx="254">
                <c:v>6.790562599935479</c:v>
              </c:pt>
              <c:pt idx="255">
                <c:v>12.08185472</c:v>
              </c:pt>
              <c:pt idx="256">
                <c:v>5.31077898251613</c:v>
              </c:pt>
              <c:pt idx="257">
                <c:v>3.1073020108</c:v>
              </c:pt>
              <c:pt idx="258">
                <c:v>1.91275734251613</c:v>
              </c:pt>
              <c:pt idx="259">
                <c:v>0.884216383741935</c:v>
              </c:pt>
              <c:pt idx="260">
                <c:v>0.0</c:v>
              </c:pt>
              <c:pt idx="261">
                <c:v>0.0</c:v>
              </c:pt>
            </c:numLit>
          </c:yVal>
          <c:smooth val="0"/>
        </c:ser>
        <c:dLbls>
          <c:showLegendKey val="0"/>
          <c:showVal val="0"/>
          <c:showCatName val="0"/>
          <c:showSerName val="0"/>
          <c:showPercent val="0"/>
          <c:showBubbleSize val="0"/>
        </c:dLbls>
        <c:axId val="2053355368"/>
        <c:axId val="2045695880"/>
      </c:scatterChart>
      <c:valAx>
        <c:axId val="2053355368"/>
        <c:scaling>
          <c:orientation val="minMax"/>
          <c:max val="260.0"/>
          <c:min val="0.0"/>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045695880"/>
        <c:crosses val="autoZero"/>
        <c:crossBetween val="midCat"/>
      </c:valAx>
      <c:valAx>
        <c:axId val="2045695880"/>
        <c:scaling>
          <c:orientation val="minMax"/>
        </c:scaling>
        <c:delete val="0"/>
        <c:axPos val="l"/>
        <c:numFmt formatCode="General" sourceLinked="1"/>
        <c:majorTickMark val="out"/>
        <c:minorTickMark val="none"/>
        <c:tickLblPos val="nextTo"/>
        <c:spPr>
          <a:ln w="3175">
            <a:solidFill>
              <a:srgbClr val="808080"/>
            </a:solidFill>
            <a:prstDash val="solid"/>
          </a:ln>
        </c:spPr>
        <c:crossAx val="2053355368"/>
        <c:crosses val="autoZero"/>
        <c:crossBetween val="midCat"/>
      </c:valAx>
      <c:spPr>
        <a:noFill/>
        <a:ln w="12700">
          <a:solidFill>
            <a:srgbClr val="000000"/>
          </a:solidFill>
          <a:prstDash val="solid"/>
        </a:ln>
      </c:spPr>
    </c:plotArea>
    <c:legend>
      <c:legendPos val="r"/>
      <c:layout>
        <c:manualLayout>
          <c:xMode val="edge"/>
          <c:yMode val="edge"/>
          <c:x val="0.163854440069991"/>
          <c:y val="0.063599589909543"/>
          <c:w val="0.603928076698746"/>
          <c:h val="0.181159260042265"/>
        </c:manualLayout>
      </c:layout>
      <c:overlay val="0"/>
      <c:spPr>
        <a:noFill/>
        <a:ln w="25400">
          <a:noFill/>
        </a:ln>
      </c:spPr>
    </c:legend>
    <c:plotVisOnly val="1"/>
    <c:dispBlanksAs val="gap"/>
    <c:showDLblsOverMax val="0"/>
  </c:chart>
  <c:spPr>
    <a:solidFill>
      <a:srgbClr val="FFFFFF"/>
    </a:solidFill>
    <a:ln w="9525">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719884076990376"/>
          <c:y val="0.0514005540974045"/>
          <c:w val="0.890220034995626"/>
          <c:h val="0.832619568387285"/>
        </c:manualLayout>
      </c:layout>
      <c:scatterChart>
        <c:scatterStyle val="lineMarker"/>
        <c:varyColors val="0"/>
        <c:ser>
          <c:idx val="0"/>
          <c:order val="0"/>
          <c:tx>
            <c:v>Simulated GW</c:v>
          </c:tx>
          <c:spPr>
            <a:ln w="25400">
              <a:solidFill>
                <a:srgbClr val="666699"/>
              </a:solidFill>
              <a:prstDash val="solid"/>
            </a:ln>
          </c:spPr>
          <c:marker>
            <c:symbol val="none"/>
          </c:marker>
          <c:xVal>
            <c:numLit>
              <c:formatCode>General</c:formatCode>
              <c:ptCount val="262"/>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0.0</c:v>
              </c:pt>
              <c:pt idx="261">
                <c:v>0.0</c:v>
              </c:pt>
            </c:numLit>
          </c:xVal>
          <c:yVal>
            <c:numLit>
              <c:formatCode>General</c:formatCode>
              <c:ptCount val="262"/>
              <c:pt idx="0">
                <c:v>0.0</c:v>
              </c:pt>
              <c:pt idx="1">
                <c:v>0.136163763568859</c:v>
              </c:pt>
              <c:pt idx="2">
                <c:v>1.78994900180847</c:v>
              </c:pt>
              <c:pt idx="3">
                <c:v>5.942431869742984</c:v>
              </c:pt>
              <c:pt idx="4">
                <c:v>6.34323336411587</c:v>
              </c:pt>
              <c:pt idx="5">
                <c:v>5.765244537790954</c:v>
              </c:pt>
              <c:pt idx="6">
                <c:v>3.71294682868419</c:v>
              </c:pt>
              <c:pt idx="7">
                <c:v>2.465875229320824</c:v>
              </c:pt>
              <c:pt idx="8">
                <c:v>1.71352443136096</c:v>
              </c:pt>
              <c:pt idx="9">
                <c:v>0.795961188588137</c:v>
              </c:pt>
              <c:pt idx="10">
                <c:v>0.689210021322688</c:v>
              </c:pt>
              <c:pt idx="11">
                <c:v>1.69507016740257</c:v>
              </c:pt>
              <c:pt idx="12">
                <c:v>2.30941709114835</c:v>
              </c:pt>
              <c:pt idx="13">
                <c:v>2.15451647197564</c:v>
              </c:pt>
              <c:pt idx="14">
                <c:v>1.99671456971928</c:v>
              </c:pt>
              <c:pt idx="15">
                <c:v>1.5545809730688</c:v>
              </c:pt>
              <c:pt idx="16">
                <c:v>0.957012160324898</c:v>
              </c:pt>
              <c:pt idx="17">
                <c:v>1.77473021185836</c:v>
              </c:pt>
              <c:pt idx="18">
                <c:v>1.18585705307731</c:v>
              </c:pt>
              <c:pt idx="19">
                <c:v>0.307342040465989</c:v>
              </c:pt>
              <c:pt idx="20">
                <c:v>0.139983273299714</c:v>
              </c:pt>
              <c:pt idx="21">
                <c:v>1.56294273576002</c:v>
              </c:pt>
              <c:pt idx="22">
                <c:v>2.1754587397619</c:v>
              </c:pt>
              <c:pt idx="23">
                <c:v>3.72868227059714</c:v>
              </c:pt>
              <c:pt idx="24">
                <c:v>3.29085156426549</c:v>
              </c:pt>
              <c:pt idx="25">
                <c:v>4.71719987188469</c:v>
              </c:pt>
              <c:pt idx="26">
                <c:v>5.91306430720596</c:v>
              </c:pt>
              <c:pt idx="27">
                <c:v>4.2866190155265</c:v>
              </c:pt>
              <c:pt idx="28">
                <c:v>2.216376265238</c:v>
              </c:pt>
              <c:pt idx="29">
                <c:v>0.425659032239787</c:v>
              </c:pt>
              <c:pt idx="30">
                <c:v>0.145917000748766</c:v>
              </c:pt>
              <c:pt idx="31">
                <c:v>0.0590129498007602</c:v>
              </c:pt>
              <c:pt idx="32">
                <c:v>0.0215416232858154</c:v>
              </c:pt>
              <c:pt idx="33">
                <c:v>0.0273407083600179</c:v>
              </c:pt>
              <c:pt idx="34">
                <c:v>1.02431855087162</c:v>
              </c:pt>
              <c:pt idx="35">
                <c:v>5.154680072254744</c:v>
              </c:pt>
              <c:pt idx="36">
                <c:v>8.52844285194397</c:v>
              </c:pt>
              <c:pt idx="37">
                <c:v>7.40679411029838</c:v>
              </c:pt>
              <c:pt idx="38">
                <c:v>5.50344518169598</c:v>
              </c:pt>
              <c:pt idx="39">
                <c:v>3.45512670972981</c:v>
              </c:pt>
              <c:pt idx="40">
                <c:v>2.90892977066714</c:v>
              </c:pt>
              <c:pt idx="41">
                <c:v>2.54471110016872</c:v>
              </c:pt>
              <c:pt idx="42">
                <c:v>0.891272175388072</c:v>
              </c:pt>
              <c:pt idx="43">
                <c:v>0.239781161773304</c:v>
              </c:pt>
              <c:pt idx="44">
                <c:v>0.100211031441344</c:v>
              </c:pt>
              <c:pt idx="45">
                <c:v>0.099475675649899</c:v>
              </c:pt>
              <c:pt idx="46">
                <c:v>0.310453659480939</c:v>
              </c:pt>
              <c:pt idx="47">
                <c:v>1.81154311391528</c:v>
              </c:pt>
              <c:pt idx="48">
                <c:v>3.45590817972759</c:v>
              </c:pt>
              <c:pt idx="49">
                <c:v>4.74559743450963</c:v>
              </c:pt>
              <c:pt idx="50">
                <c:v>5.11849925331327</c:v>
              </c:pt>
              <c:pt idx="51">
                <c:v>3.79289739657364</c:v>
              </c:pt>
              <c:pt idx="52">
                <c:v>3.40893980885587</c:v>
              </c:pt>
              <c:pt idx="53">
                <c:v>3.95558610028441</c:v>
              </c:pt>
              <c:pt idx="54">
                <c:v>1.92384464026003</c:v>
              </c:pt>
              <c:pt idx="55">
                <c:v>0.435728276661652</c:v>
              </c:pt>
              <c:pt idx="56">
                <c:v>0.201654502225636</c:v>
              </c:pt>
              <c:pt idx="57">
                <c:v>0.149055373402666</c:v>
              </c:pt>
              <c:pt idx="58">
                <c:v>0.797895478044933</c:v>
              </c:pt>
              <c:pt idx="59">
                <c:v>2.97102223693842</c:v>
              </c:pt>
              <c:pt idx="60">
                <c:v>3.71134019190046</c:v>
              </c:pt>
              <c:pt idx="61">
                <c:v>4.587806265870237</c:v>
              </c:pt>
              <c:pt idx="62">
                <c:v>6.14124268049817</c:v>
              </c:pt>
              <c:pt idx="63">
                <c:v>7.42188803132761</c:v>
              </c:pt>
              <c:pt idx="64">
                <c:v>8.624989146030717</c:v>
              </c:pt>
              <c:pt idx="65">
                <c:v>8.95824785264832</c:v>
              </c:pt>
              <c:pt idx="66">
                <c:v>10.1715036958645</c:v>
              </c:pt>
              <c:pt idx="67">
                <c:v>6.692236467904404</c:v>
              </c:pt>
              <c:pt idx="68">
                <c:v>3.24788067611588</c:v>
              </c:pt>
              <c:pt idx="69">
                <c:v>4.37983664095428</c:v>
              </c:pt>
              <c:pt idx="70">
                <c:v>5.35266362565424</c:v>
              </c:pt>
              <c:pt idx="71">
                <c:v>3.76273958191682</c:v>
              </c:pt>
              <c:pt idx="72">
                <c:v>2.39805614688539</c:v>
              </c:pt>
              <c:pt idx="73">
                <c:v>3.99879011009866</c:v>
              </c:pt>
              <c:pt idx="74">
                <c:v>3.343425684140238</c:v>
              </c:pt>
              <c:pt idx="75">
                <c:v>4.206415265585784</c:v>
              </c:pt>
              <c:pt idx="76">
                <c:v>4.85323591895563</c:v>
              </c:pt>
              <c:pt idx="77">
                <c:v>5.388461229535404</c:v>
              </c:pt>
              <c:pt idx="78">
                <c:v>3.26361002641001</c:v>
              </c:pt>
              <c:pt idx="79">
                <c:v>2.53558747374282</c:v>
              </c:pt>
              <c:pt idx="80">
                <c:v>3.28809822478533</c:v>
              </c:pt>
              <c:pt idx="81">
                <c:v>1.92672870512622</c:v>
              </c:pt>
              <c:pt idx="82">
                <c:v>2.233840734909819</c:v>
              </c:pt>
              <c:pt idx="83">
                <c:v>2.31954855708905</c:v>
              </c:pt>
              <c:pt idx="84">
                <c:v>6.404085246306578</c:v>
              </c:pt>
              <c:pt idx="85">
                <c:v>6.67078051345606</c:v>
              </c:pt>
              <c:pt idx="86">
                <c:v>4.81601333002274</c:v>
              </c:pt>
              <c:pt idx="87">
                <c:v>5.082490940248245</c:v>
              </c:pt>
              <c:pt idx="88">
                <c:v>4.41042498606297</c:v>
              </c:pt>
              <c:pt idx="89">
                <c:v>2.03810946260104</c:v>
              </c:pt>
              <c:pt idx="90">
                <c:v>0.537309537315846</c:v>
              </c:pt>
              <c:pt idx="91">
                <c:v>0.184205095259141</c:v>
              </c:pt>
              <c:pt idx="92">
                <c:v>0.0793801882243713</c:v>
              </c:pt>
              <c:pt idx="93">
                <c:v>0.26456621253731</c:v>
              </c:pt>
              <c:pt idx="94">
                <c:v>0.44324710220211</c:v>
              </c:pt>
              <c:pt idx="95">
                <c:v>1.97734678743354</c:v>
              </c:pt>
              <c:pt idx="96">
                <c:v>3.12290493056264</c:v>
              </c:pt>
              <c:pt idx="97">
                <c:v>2.399742692011797</c:v>
              </c:pt>
              <c:pt idx="98">
                <c:v>3.53948483036861</c:v>
              </c:pt>
              <c:pt idx="99">
                <c:v>4.68622151945903</c:v>
              </c:pt>
              <c:pt idx="100">
                <c:v>3.240884760499</c:v>
              </c:pt>
              <c:pt idx="101">
                <c:v>2.44379104309837</c:v>
              </c:pt>
              <c:pt idx="102">
                <c:v>0.959730322869635</c:v>
              </c:pt>
              <c:pt idx="103">
                <c:v>0.38624119341963</c:v>
              </c:pt>
              <c:pt idx="104">
                <c:v>0.453206722667411</c:v>
              </c:pt>
              <c:pt idx="105">
                <c:v>1.17944222988419</c:v>
              </c:pt>
              <c:pt idx="106">
                <c:v>2.16070516882843</c:v>
              </c:pt>
              <c:pt idx="107">
                <c:v>4.05522221945499</c:v>
              </c:pt>
              <c:pt idx="108">
                <c:v>5.66502612440233</c:v>
              </c:pt>
              <c:pt idx="109">
                <c:v>5.156087379576939</c:v>
              </c:pt>
              <c:pt idx="110">
                <c:v>6.1213458917799</c:v>
              </c:pt>
              <c:pt idx="111">
                <c:v>7.8620821858306</c:v>
              </c:pt>
              <c:pt idx="112">
                <c:v>6.287884106483474</c:v>
              </c:pt>
              <c:pt idx="113">
                <c:v>3.50342444996611</c:v>
              </c:pt>
              <c:pt idx="114">
                <c:v>0.762573885322056</c:v>
              </c:pt>
              <c:pt idx="115">
                <c:v>0.239628978342589</c:v>
              </c:pt>
              <c:pt idx="116">
                <c:v>0.0871334636686129</c:v>
              </c:pt>
              <c:pt idx="117">
                <c:v>0.0361909071576279</c:v>
              </c:pt>
              <c:pt idx="118">
                <c:v>0.096129784519544</c:v>
              </c:pt>
              <c:pt idx="119">
                <c:v>1.53706411087454</c:v>
              </c:pt>
              <c:pt idx="120">
                <c:v>3.77715535235625</c:v>
              </c:pt>
              <c:pt idx="121">
                <c:v>4.08840677299279</c:v>
              </c:pt>
              <c:pt idx="122">
                <c:v>7.11472823218133</c:v>
              </c:pt>
              <c:pt idx="123">
                <c:v>9.38786987026878</c:v>
              </c:pt>
              <c:pt idx="124">
                <c:v>7.267948851400178</c:v>
              </c:pt>
              <c:pt idx="125">
                <c:v>4.058524208820844</c:v>
              </c:pt>
              <c:pt idx="126">
                <c:v>1.34119710291678</c:v>
              </c:pt>
              <c:pt idx="127">
                <c:v>1.54604550950054</c:v>
              </c:pt>
              <c:pt idx="128">
                <c:v>3.46089361618538</c:v>
              </c:pt>
              <c:pt idx="129">
                <c:v>2.81892990767962</c:v>
              </c:pt>
              <c:pt idx="130">
                <c:v>1.4081449570072</c:v>
              </c:pt>
              <c:pt idx="131">
                <c:v>1.98314788565918</c:v>
              </c:pt>
              <c:pt idx="132">
                <c:v>2.94709709476251</c:v>
              </c:pt>
              <c:pt idx="133">
                <c:v>3.56755705226736</c:v>
              </c:pt>
              <c:pt idx="134">
                <c:v>3.52418400464124</c:v>
              </c:pt>
              <c:pt idx="135">
                <c:v>2.80326643644123</c:v>
              </c:pt>
              <c:pt idx="136">
                <c:v>2.33825175501891</c:v>
              </c:pt>
              <c:pt idx="137">
                <c:v>2.8854601763109</c:v>
              </c:pt>
              <c:pt idx="138">
                <c:v>1.0835877733409</c:v>
              </c:pt>
              <c:pt idx="139">
                <c:v>0.311517652338994</c:v>
              </c:pt>
              <c:pt idx="140">
                <c:v>0.114116309705588</c:v>
              </c:pt>
              <c:pt idx="141">
                <c:v>0.41118923056506</c:v>
              </c:pt>
              <c:pt idx="142">
                <c:v>3.90860953546351</c:v>
              </c:pt>
              <c:pt idx="143">
                <c:v>5.965910343147291</c:v>
              </c:pt>
              <c:pt idx="144">
                <c:v>6.44384091319044</c:v>
              </c:pt>
              <c:pt idx="145">
                <c:v>6.2491591597139</c:v>
              </c:pt>
              <c:pt idx="146">
                <c:v>5.26169074170039</c:v>
              </c:pt>
              <c:pt idx="147">
                <c:v>5.91710016350127</c:v>
              </c:pt>
              <c:pt idx="148">
                <c:v>5.87786321008774</c:v>
              </c:pt>
              <c:pt idx="149">
                <c:v>5.480634940518478</c:v>
              </c:pt>
              <c:pt idx="150">
                <c:v>5.27593367543367</c:v>
              </c:pt>
              <c:pt idx="151">
                <c:v>3.972085026479204</c:v>
              </c:pt>
              <c:pt idx="152">
                <c:v>2.44532749217053</c:v>
              </c:pt>
              <c:pt idx="153">
                <c:v>3.32028573737783</c:v>
              </c:pt>
              <c:pt idx="154">
                <c:v>4.53438036526253</c:v>
              </c:pt>
              <c:pt idx="155">
                <c:v>7.038957509997434</c:v>
              </c:pt>
              <c:pt idx="156">
                <c:v>8.39092434921005</c:v>
              </c:pt>
              <c:pt idx="157">
                <c:v>7.59439060520141</c:v>
              </c:pt>
              <c:pt idx="158">
                <c:v>7.45813514045916</c:v>
              </c:pt>
              <c:pt idx="159">
                <c:v>6.224515290445419</c:v>
              </c:pt>
              <c:pt idx="160">
                <c:v>4.16388311286365</c:v>
              </c:pt>
              <c:pt idx="161">
                <c:v>2.92016533469211</c:v>
              </c:pt>
              <c:pt idx="162">
                <c:v>1.1595939379456</c:v>
              </c:pt>
              <c:pt idx="163">
                <c:v>0.423188370692493</c:v>
              </c:pt>
              <c:pt idx="164">
                <c:v>0.202206856772668</c:v>
              </c:pt>
              <c:pt idx="165">
                <c:v>0.135451583994015</c:v>
              </c:pt>
              <c:pt idx="166">
                <c:v>2.80545158028902</c:v>
              </c:pt>
              <c:pt idx="167">
                <c:v>4.97096320429205</c:v>
              </c:pt>
              <c:pt idx="168">
                <c:v>5.27772842679066</c:v>
              </c:pt>
              <c:pt idx="169">
                <c:v>8.1247447957827</c:v>
              </c:pt>
              <c:pt idx="170">
                <c:v>10.1878459195503</c:v>
              </c:pt>
              <c:pt idx="171">
                <c:v>9.72557090124425</c:v>
              </c:pt>
              <c:pt idx="172">
                <c:v>7.80265404292864</c:v>
              </c:pt>
              <c:pt idx="173">
                <c:v>5.805912348733244</c:v>
              </c:pt>
              <c:pt idx="174">
                <c:v>2.6255151498265</c:v>
              </c:pt>
              <c:pt idx="175">
                <c:v>0.469276505551899</c:v>
              </c:pt>
              <c:pt idx="176">
                <c:v>0.165008967516063</c:v>
              </c:pt>
              <c:pt idx="177">
                <c:v>0.062448170952663</c:v>
              </c:pt>
              <c:pt idx="178">
                <c:v>0.0227002733659737</c:v>
              </c:pt>
              <c:pt idx="179">
                <c:v>0.0160100532469379</c:v>
              </c:pt>
              <c:pt idx="180">
                <c:v>0.511544398711589</c:v>
              </c:pt>
              <c:pt idx="181">
                <c:v>2.6763980126852</c:v>
              </c:pt>
              <c:pt idx="182">
                <c:v>4.24607895832983</c:v>
              </c:pt>
              <c:pt idx="183">
                <c:v>5.134008801959737</c:v>
              </c:pt>
              <c:pt idx="184">
                <c:v>3.31729371936449</c:v>
              </c:pt>
              <c:pt idx="185">
                <c:v>1.23940109180159</c:v>
              </c:pt>
              <c:pt idx="186">
                <c:v>0.257201654460687</c:v>
              </c:pt>
              <c:pt idx="187">
                <c:v>0.0854203980940288</c:v>
              </c:pt>
              <c:pt idx="188">
                <c:v>0.75132522625351</c:v>
              </c:pt>
              <c:pt idx="189">
                <c:v>4.00797002771306</c:v>
              </c:pt>
              <c:pt idx="190">
                <c:v>4.395306156331944</c:v>
              </c:pt>
              <c:pt idx="191">
                <c:v>3.97100105656009</c:v>
              </c:pt>
              <c:pt idx="192">
                <c:v>4.37309028143894</c:v>
              </c:pt>
              <c:pt idx="193">
                <c:v>3.53890105208918</c:v>
              </c:pt>
              <c:pt idx="194">
                <c:v>4.18133489149687</c:v>
              </c:pt>
              <c:pt idx="195">
                <c:v>6.04045320213815</c:v>
              </c:pt>
              <c:pt idx="196">
                <c:v>5.894631363361454</c:v>
              </c:pt>
              <c:pt idx="197">
                <c:v>3.83768483232223</c:v>
              </c:pt>
              <c:pt idx="198">
                <c:v>2.14948410336207</c:v>
              </c:pt>
              <c:pt idx="199">
                <c:v>3.63126021548295</c:v>
              </c:pt>
              <c:pt idx="200">
                <c:v>4.23240380962632</c:v>
              </c:pt>
              <c:pt idx="201">
                <c:v>4.77565253850349</c:v>
              </c:pt>
              <c:pt idx="202">
                <c:v>2.42440439970636</c:v>
              </c:pt>
              <c:pt idx="203">
                <c:v>2.0381570207042</c:v>
              </c:pt>
              <c:pt idx="204">
                <c:v>3.2929338501532</c:v>
              </c:pt>
              <c:pt idx="205">
                <c:v>4.9339227165233</c:v>
              </c:pt>
              <c:pt idx="206">
                <c:v>5.544075634481278</c:v>
              </c:pt>
              <c:pt idx="207">
                <c:v>6.181856852780904</c:v>
              </c:pt>
              <c:pt idx="208">
                <c:v>4.573532437647009</c:v>
              </c:pt>
              <c:pt idx="209">
                <c:v>5.07113612377013</c:v>
              </c:pt>
              <c:pt idx="210">
                <c:v>4.01166993707889</c:v>
              </c:pt>
              <c:pt idx="211">
                <c:v>1.733149073674</c:v>
              </c:pt>
              <c:pt idx="212">
                <c:v>0.850072787961901</c:v>
              </c:pt>
              <c:pt idx="213">
                <c:v>0.738036323642647</c:v>
              </c:pt>
              <c:pt idx="214">
                <c:v>0.437811194199862</c:v>
              </c:pt>
              <c:pt idx="215">
                <c:v>0.574051423889356</c:v>
              </c:pt>
              <c:pt idx="216">
                <c:v>1.8386757609859</c:v>
              </c:pt>
              <c:pt idx="217">
                <c:v>2.33131404808144</c:v>
              </c:pt>
              <c:pt idx="218">
                <c:v>1.89758039475478</c:v>
              </c:pt>
              <c:pt idx="219">
                <c:v>2.78270042920391</c:v>
              </c:pt>
              <c:pt idx="220">
                <c:v>3.61524491299632</c:v>
              </c:pt>
              <c:pt idx="221">
                <c:v>3.24439099637677</c:v>
              </c:pt>
              <c:pt idx="222">
                <c:v>1.14751333122978</c:v>
              </c:pt>
              <c:pt idx="223">
                <c:v>0.28419365873703</c:v>
              </c:pt>
              <c:pt idx="224">
                <c:v>0.197482266303735</c:v>
              </c:pt>
              <c:pt idx="225">
                <c:v>1.10528775079837</c:v>
              </c:pt>
              <c:pt idx="226">
                <c:v>5.894686859071408</c:v>
              </c:pt>
              <c:pt idx="227">
                <c:v>9.2257481154378</c:v>
              </c:pt>
              <c:pt idx="228">
                <c:v>10.4982844366742</c:v>
              </c:pt>
              <c:pt idx="229">
                <c:v>7.062178369895931</c:v>
              </c:pt>
              <c:pt idx="230">
                <c:v>7.97244677422353</c:v>
              </c:pt>
              <c:pt idx="231">
                <c:v>8.07404271295283</c:v>
              </c:pt>
              <c:pt idx="232">
                <c:v>6.21041911599319</c:v>
              </c:pt>
              <c:pt idx="233">
                <c:v>7.70707229819007</c:v>
              </c:pt>
              <c:pt idx="234">
                <c:v>9.12860695595489</c:v>
              </c:pt>
              <c:pt idx="235">
                <c:v>6.36665753980966</c:v>
              </c:pt>
              <c:pt idx="236">
                <c:v>5.62792614584186</c:v>
              </c:pt>
              <c:pt idx="237">
                <c:v>6.96090839545116</c:v>
              </c:pt>
              <c:pt idx="238">
                <c:v>7.426365247500446</c:v>
              </c:pt>
              <c:pt idx="239">
                <c:v>8.771975780673657</c:v>
              </c:pt>
              <c:pt idx="240">
                <c:v>8.28126486798401</c:v>
              </c:pt>
              <c:pt idx="241">
                <c:v>5.101131297739578</c:v>
              </c:pt>
              <c:pt idx="242">
                <c:v>3.34520120258741</c:v>
              </c:pt>
              <c:pt idx="243">
                <c:v>4.25223998460452</c:v>
              </c:pt>
              <c:pt idx="244">
                <c:v>4.91152345391232</c:v>
              </c:pt>
              <c:pt idx="245">
                <c:v>2.19199983332613</c:v>
              </c:pt>
              <c:pt idx="246">
                <c:v>0.98767447669558</c:v>
              </c:pt>
              <c:pt idx="247">
                <c:v>1.41440328180363</c:v>
              </c:pt>
              <c:pt idx="248">
                <c:v>1.56590353657394</c:v>
              </c:pt>
              <c:pt idx="249">
                <c:v>2.56067263075542</c:v>
              </c:pt>
              <c:pt idx="250">
                <c:v>3.69126790168174</c:v>
              </c:pt>
              <c:pt idx="251">
                <c:v>5.79973867562461</c:v>
              </c:pt>
              <c:pt idx="252">
                <c:v>5.89766702489373</c:v>
              </c:pt>
              <c:pt idx="253">
                <c:v>4.87925884316786</c:v>
              </c:pt>
              <c:pt idx="254">
                <c:v>4.32002942017007</c:v>
              </c:pt>
              <c:pt idx="255">
                <c:v>5.89041300130831</c:v>
              </c:pt>
              <c:pt idx="256">
                <c:v>5.184715327339948</c:v>
              </c:pt>
              <c:pt idx="257">
                <c:v>4.01060714968096</c:v>
              </c:pt>
              <c:pt idx="258">
                <c:v>1.87920352603859</c:v>
              </c:pt>
              <c:pt idx="259">
                <c:v>0.685849362685059</c:v>
              </c:pt>
              <c:pt idx="260">
                <c:v>0.0</c:v>
              </c:pt>
              <c:pt idx="261">
                <c:v>0.0</c:v>
              </c:pt>
            </c:numLit>
          </c:yVal>
          <c:smooth val="0"/>
        </c:ser>
        <c:ser>
          <c:idx val="1"/>
          <c:order val="1"/>
          <c:tx>
            <c:v>Observed GW cms</c:v>
          </c:tx>
          <c:spPr>
            <a:ln w="25400">
              <a:solidFill>
                <a:srgbClr val="DD2D32"/>
              </a:solidFill>
              <a:prstDash val="solid"/>
            </a:ln>
          </c:spPr>
          <c:marker>
            <c:symbol val="none"/>
          </c:marker>
          <c:xVal>
            <c:numLit>
              <c:formatCode>General</c:formatCode>
              <c:ptCount val="262"/>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0.0</c:v>
              </c:pt>
              <c:pt idx="261">
                <c:v>0.0</c:v>
              </c:pt>
            </c:numLit>
          </c:xVal>
          <c:yVal>
            <c:numLit>
              <c:formatCode>General</c:formatCode>
              <c:ptCount val="262"/>
              <c:pt idx="0">
                <c:v>4.33046800830967</c:v>
              </c:pt>
              <c:pt idx="1">
                <c:v>7.370972918399985</c:v>
              </c:pt>
              <c:pt idx="2">
                <c:v>10.612788876929</c:v>
              </c:pt>
              <c:pt idx="3">
                <c:v>9.7258930496</c:v>
              </c:pt>
              <c:pt idx="4">
                <c:v>4.53946460810322</c:v>
              </c:pt>
              <c:pt idx="5">
                <c:v>3.1979159212</c:v>
              </c:pt>
              <c:pt idx="6">
                <c:v>1.42351530209032</c:v>
              </c:pt>
              <c:pt idx="7">
                <c:v>0.683258114709678</c:v>
              </c:pt>
              <c:pt idx="8">
                <c:v>0.396435858</c:v>
              </c:pt>
              <c:pt idx="9">
                <c:v>0.504222565935484</c:v>
              </c:pt>
              <c:pt idx="10">
                <c:v>0.57615344696</c:v>
              </c:pt>
              <c:pt idx="11">
                <c:v>0.885677898425807</c:v>
              </c:pt>
              <c:pt idx="12">
                <c:v>1.16117341633548</c:v>
              </c:pt>
              <c:pt idx="13">
                <c:v>3.51776145017143</c:v>
              </c:pt>
              <c:pt idx="14">
                <c:v>1.67343431303225</c:v>
              </c:pt>
              <c:pt idx="15">
                <c:v>1.47323115992</c:v>
              </c:pt>
              <c:pt idx="16">
                <c:v>1.25617187078709</c:v>
              </c:pt>
              <c:pt idx="17">
                <c:v>0.6909310668</c:v>
              </c:pt>
              <c:pt idx="18">
                <c:v>0.33855987651871</c:v>
              </c:pt>
              <c:pt idx="19">
                <c:v>0.555083276934194</c:v>
              </c:pt>
              <c:pt idx="20">
                <c:v>2.159556019608</c:v>
              </c:pt>
              <c:pt idx="21">
                <c:v>2.57299660095483</c:v>
              </c:pt>
              <c:pt idx="22">
                <c:v>1.340330758</c:v>
              </c:pt>
              <c:pt idx="23">
                <c:v>2.338423494193536</c:v>
              </c:pt>
              <c:pt idx="24">
                <c:v>3.532480990916119</c:v>
              </c:pt>
              <c:pt idx="25">
                <c:v>6.58164429557143</c:v>
              </c:pt>
              <c:pt idx="26">
                <c:v>4.48392705011613</c:v>
              </c:pt>
              <c:pt idx="27">
                <c:v>2.30989959928</c:v>
              </c:pt>
              <c:pt idx="28">
                <c:v>1.05740587378064</c:v>
              </c:pt>
              <c:pt idx="29">
                <c:v>0.4417428132</c:v>
              </c:pt>
              <c:pt idx="30">
                <c:v>0.273887851757419</c:v>
              </c:pt>
              <c:pt idx="31">
                <c:v>0.351713508673548</c:v>
              </c:pt>
              <c:pt idx="32">
                <c:v>0.232877749728</c:v>
              </c:pt>
              <c:pt idx="33">
                <c:v>0.265995672464516</c:v>
              </c:pt>
              <c:pt idx="34">
                <c:v>0.68791060312</c:v>
              </c:pt>
              <c:pt idx="35">
                <c:v>5.103609276077404</c:v>
              </c:pt>
              <c:pt idx="36">
                <c:v>7.65322164209032</c:v>
              </c:pt>
              <c:pt idx="37">
                <c:v>5.75479236317142</c:v>
              </c:pt>
              <c:pt idx="38">
                <c:v>5.794174964206431</c:v>
              </c:pt>
              <c:pt idx="39">
                <c:v>3.15185385008</c:v>
              </c:pt>
              <c:pt idx="40">
                <c:v>2.4363449780129</c:v>
              </c:pt>
              <c:pt idx="41">
                <c:v>0.88575097416</c:v>
              </c:pt>
              <c:pt idx="42">
                <c:v>0.387082164023226</c:v>
              </c:pt>
              <c:pt idx="43">
                <c:v>0.142059227272258</c:v>
              </c:pt>
              <c:pt idx="44">
                <c:v>0.212414108296</c:v>
              </c:pt>
              <c:pt idx="45">
                <c:v>0.264388006312258</c:v>
              </c:pt>
              <c:pt idx="46">
                <c:v>0.367590429856</c:v>
              </c:pt>
              <c:pt idx="47">
                <c:v>0.523222256825807</c:v>
              </c:pt>
              <c:pt idx="48">
                <c:v>1.30586337003871</c:v>
              </c:pt>
              <c:pt idx="49">
                <c:v>4.5455374536</c:v>
              </c:pt>
              <c:pt idx="50">
                <c:v>2.51015146954838</c:v>
              </c:pt>
              <c:pt idx="51">
                <c:v>2.7410707896</c:v>
              </c:pt>
              <c:pt idx="52">
                <c:v>3.51786584407742</c:v>
              </c:pt>
              <c:pt idx="53">
                <c:v>0.94691536368</c:v>
              </c:pt>
              <c:pt idx="54">
                <c:v>0.470315425269678</c:v>
              </c:pt>
              <c:pt idx="55">
                <c:v>0.438673632363871</c:v>
              </c:pt>
              <c:pt idx="56">
                <c:v>0.450200111504</c:v>
              </c:pt>
              <c:pt idx="57">
                <c:v>0.411416383509677</c:v>
              </c:pt>
              <c:pt idx="58">
                <c:v>1.68843919712</c:v>
              </c:pt>
              <c:pt idx="59">
                <c:v>1.85173910446451</c:v>
              </c:pt>
              <c:pt idx="60">
                <c:v>2.44438330877419</c:v>
              </c:pt>
              <c:pt idx="61">
                <c:v>3.79850276185714</c:v>
              </c:pt>
              <c:pt idx="62">
                <c:v>8.83851005070967</c:v>
              </c:pt>
              <c:pt idx="63">
                <c:v>6.885902074479985</c:v>
              </c:pt>
              <c:pt idx="64">
                <c:v>10.3592160792774</c:v>
              </c:pt>
              <c:pt idx="65">
                <c:v>7.286868628</c:v>
              </c:pt>
              <c:pt idx="66">
                <c:v>4.35969830198709</c:v>
              </c:pt>
              <c:pt idx="67">
                <c:v>2.69137929034838</c:v>
              </c:pt>
              <c:pt idx="68">
                <c:v>3.23869218088</c:v>
              </c:pt>
              <c:pt idx="69">
                <c:v>3.83939907452903</c:v>
              </c:pt>
              <c:pt idx="70">
                <c:v>3.49543159368</c:v>
              </c:pt>
              <c:pt idx="71">
                <c:v>2.19154126846451</c:v>
              </c:pt>
              <c:pt idx="72">
                <c:v>5.40321978627097</c:v>
              </c:pt>
              <c:pt idx="73">
                <c:v>3.44413764797143</c:v>
              </c:pt>
              <c:pt idx="74">
                <c:v>3.116680063354824</c:v>
              </c:pt>
              <c:pt idx="75">
                <c:v>5.0668278232</c:v>
              </c:pt>
              <c:pt idx="76">
                <c:v>6.543931997032248</c:v>
              </c:pt>
              <c:pt idx="77">
                <c:v>2.45639208776</c:v>
              </c:pt>
              <c:pt idx="78">
                <c:v>1.33290139169032</c:v>
              </c:pt>
              <c:pt idx="79">
                <c:v>1.00990664655483</c:v>
              </c:pt>
              <c:pt idx="80">
                <c:v>0.53915276688</c:v>
              </c:pt>
              <c:pt idx="81">
                <c:v>0.670104482554839</c:v>
              </c:pt>
              <c:pt idx="82">
                <c:v>0.5399078828</c:v>
              </c:pt>
              <c:pt idx="83">
                <c:v>1.07567480732903</c:v>
              </c:pt>
              <c:pt idx="84">
                <c:v>5.71671468596129</c:v>
              </c:pt>
              <c:pt idx="85">
                <c:v>2.46599284731428</c:v>
              </c:pt>
              <c:pt idx="86">
                <c:v>4.137548070038696</c:v>
              </c:pt>
              <c:pt idx="87">
                <c:v>4.351733046959985</c:v>
              </c:pt>
              <c:pt idx="88">
                <c:v>2.01031344766451</c:v>
              </c:pt>
              <c:pt idx="89">
                <c:v>1.58121273648</c:v>
              </c:pt>
              <c:pt idx="90">
                <c:v>2.12796537971612</c:v>
              </c:pt>
              <c:pt idx="91">
                <c:v>1.08809768214193</c:v>
              </c:pt>
              <c:pt idx="92">
                <c:v>0.585214838</c:v>
              </c:pt>
              <c:pt idx="93">
                <c:v>0.602144049754839</c:v>
              </c:pt>
              <c:pt idx="94">
                <c:v>0.55803066488</c:v>
              </c:pt>
              <c:pt idx="95">
                <c:v>1.79327851710967</c:v>
              </c:pt>
              <c:pt idx="96">
                <c:v>1.83347017091613</c:v>
              </c:pt>
              <c:pt idx="97">
                <c:v>1.9052355816</c:v>
              </c:pt>
              <c:pt idx="98">
                <c:v>4.48100402074838</c:v>
              </c:pt>
              <c:pt idx="99">
                <c:v>2.48659672456</c:v>
              </c:pt>
              <c:pt idx="100">
                <c:v>2.60514992399999</c:v>
              </c:pt>
              <c:pt idx="101">
                <c:v>1.80774751248</c:v>
              </c:pt>
              <c:pt idx="102">
                <c:v>0.548068006451613</c:v>
              </c:pt>
              <c:pt idx="103">
                <c:v>1.42351530209032</c:v>
              </c:pt>
              <c:pt idx="104">
                <c:v>0.91444537912</c:v>
              </c:pt>
              <c:pt idx="105">
                <c:v>0.887870170451613</c:v>
              </c:pt>
              <c:pt idx="106">
                <c:v>1.5630899544</c:v>
              </c:pt>
              <c:pt idx="107">
                <c:v>2.7863777448</c:v>
              </c:pt>
              <c:pt idx="108">
                <c:v>3.94828191847742</c:v>
              </c:pt>
              <c:pt idx="109">
                <c:v>3.91177014985714</c:v>
              </c:pt>
              <c:pt idx="110">
                <c:v>11.6029650752516</c:v>
              </c:pt>
              <c:pt idx="111">
                <c:v>7.07619128632</c:v>
              </c:pt>
              <c:pt idx="112">
                <c:v>2.44146027940645</c:v>
              </c:pt>
              <c:pt idx="113">
                <c:v>0.89632259704</c:v>
              </c:pt>
              <c:pt idx="114">
                <c:v>0.295372117610323</c:v>
              </c:pt>
              <c:pt idx="115">
                <c:v>0.222296383416774</c:v>
              </c:pt>
              <c:pt idx="116">
                <c:v>0.215812129936</c:v>
              </c:pt>
              <c:pt idx="117">
                <c:v>0.297199010965161</c:v>
              </c:pt>
              <c:pt idx="118">
                <c:v>0.46741675448</c:v>
              </c:pt>
              <c:pt idx="119">
                <c:v>1.19844204077419</c:v>
              </c:pt>
              <c:pt idx="120">
                <c:v>4.763076354735475</c:v>
              </c:pt>
              <c:pt idx="121">
                <c:v>8.44003851154285</c:v>
              </c:pt>
              <c:pt idx="122">
                <c:v>18.7183493136774</c:v>
              </c:pt>
              <c:pt idx="123">
                <c:v>7.505852244799986</c:v>
              </c:pt>
              <c:pt idx="124">
                <c:v>2.74034003225806</c:v>
              </c:pt>
              <c:pt idx="125">
                <c:v>1.264819166</c:v>
              </c:pt>
              <c:pt idx="126">
                <c:v>1.69974157734193</c:v>
              </c:pt>
              <c:pt idx="127">
                <c:v>3.56536507130322</c:v>
              </c:pt>
              <c:pt idx="128">
                <c:v>2.18152989288</c:v>
              </c:pt>
              <c:pt idx="129">
                <c:v>1.25763338547096</c:v>
              </c:pt>
              <c:pt idx="130">
                <c:v>1.34184098984</c:v>
              </c:pt>
              <c:pt idx="131">
                <c:v>1.91019969181935</c:v>
              </c:pt>
              <c:pt idx="132">
                <c:v>4.158009275612899</c:v>
              </c:pt>
              <c:pt idx="133">
                <c:v>2.777478164314278</c:v>
              </c:pt>
              <c:pt idx="134">
                <c:v>5.02468748314838</c:v>
              </c:pt>
              <c:pt idx="135">
                <c:v>1.90364723432</c:v>
              </c:pt>
              <c:pt idx="136">
                <c:v>2.42757588990967</c:v>
              </c:pt>
              <c:pt idx="137">
                <c:v>1.06169298352</c:v>
              </c:pt>
              <c:pt idx="138">
                <c:v>0.540760433032258</c:v>
              </c:pt>
              <c:pt idx="139">
                <c:v>0.402720371140645</c:v>
              </c:pt>
              <c:pt idx="140">
                <c:v>0.351581972352</c:v>
              </c:pt>
              <c:pt idx="141">
                <c:v>1.20794188621935</c:v>
              </c:pt>
              <c:pt idx="142">
                <c:v>2.80676587463999</c:v>
              </c:pt>
              <c:pt idx="143">
                <c:v>2.92376012508387</c:v>
              </c:pt>
              <c:pt idx="144">
                <c:v>7.49318578420644</c:v>
              </c:pt>
              <c:pt idx="145">
                <c:v>6.8163532944</c:v>
              </c:pt>
              <c:pt idx="146">
                <c:v>5.34402844157419</c:v>
              </c:pt>
              <c:pt idx="147">
                <c:v>8.99645107088</c:v>
              </c:pt>
              <c:pt idx="148">
                <c:v>6.34151221331612</c:v>
              </c:pt>
              <c:pt idx="149">
                <c:v>8.62946473376</c:v>
              </c:pt>
              <c:pt idx="150">
                <c:v>3.37829119176774</c:v>
              </c:pt>
              <c:pt idx="151">
                <c:v>4.53361854936773</c:v>
              </c:pt>
              <c:pt idx="152">
                <c:v>1.6461527056</c:v>
              </c:pt>
              <c:pt idx="153">
                <c:v>4.221585164361278</c:v>
              </c:pt>
              <c:pt idx="154">
                <c:v>2.33406330872</c:v>
              </c:pt>
              <c:pt idx="155">
                <c:v>15.4102108267354</c:v>
              </c:pt>
              <c:pt idx="156">
                <c:v>5.273144979406434</c:v>
              </c:pt>
              <c:pt idx="157">
                <c:v>7.40687812242857</c:v>
              </c:pt>
              <c:pt idx="158">
                <c:v>5.94617249132903</c:v>
              </c:pt>
              <c:pt idx="159">
                <c:v>5.40209929168</c:v>
              </c:pt>
              <c:pt idx="160">
                <c:v>5.04003338732903</c:v>
              </c:pt>
              <c:pt idx="161">
                <c:v>2.42165675544</c:v>
              </c:pt>
              <c:pt idx="162">
                <c:v>0.636489644825807</c:v>
              </c:pt>
              <c:pt idx="163">
                <c:v>1.38266596667613</c:v>
              </c:pt>
              <c:pt idx="164">
                <c:v>0.5399078828</c:v>
              </c:pt>
              <c:pt idx="165">
                <c:v>0.459646368077419</c:v>
              </c:pt>
              <c:pt idx="166">
                <c:v>2.42694256688</c:v>
              </c:pt>
              <c:pt idx="167">
                <c:v>1.955506647019344</c:v>
              </c:pt>
              <c:pt idx="168">
                <c:v>8.12090634092903</c:v>
              </c:pt>
              <c:pt idx="169">
                <c:v>12.7797975774857</c:v>
              </c:pt>
              <c:pt idx="170">
                <c:v>12.1356871775225</c:v>
              </c:pt>
              <c:pt idx="171">
                <c:v>3.52186065088</c:v>
              </c:pt>
              <c:pt idx="172">
                <c:v>2.78564698745806</c:v>
              </c:pt>
              <c:pt idx="173">
                <c:v>1.233104297359984</c:v>
              </c:pt>
              <c:pt idx="174">
                <c:v>0.513576259912258</c:v>
              </c:pt>
              <c:pt idx="175">
                <c:v>1.01860265892387</c:v>
              </c:pt>
              <c:pt idx="176">
                <c:v>0.54821415792</c:v>
              </c:pt>
              <c:pt idx="177">
                <c:v>0.360994126916129</c:v>
              </c:pt>
              <c:pt idx="178">
                <c:v>0.38737446696</c:v>
              </c:pt>
              <c:pt idx="179">
                <c:v>0.496184235174194</c:v>
              </c:pt>
              <c:pt idx="180">
                <c:v>2.81926182518709</c:v>
              </c:pt>
              <c:pt idx="181">
                <c:v>2.82359417228571</c:v>
              </c:pt>
              <c:pt idx="182">
                <c:v>5.48068006451613</c:v>
              </c:pt>
              <c:pt idx="183">
                <c:v>3.65249570504</c:v>
              </c:pt>
              <c:pt idx="184">
                <c:v>1.19405749672258</c:v>
              </c:pt>
              <c:pt idx="185">
                <c:v>0.54217323056</c:v>
              </c:pt>
              <c:pt idx="186">
                <c:v>0.330886924428387</c:v>
              </c:pt>
              <c:pt idx="187">
                <c:v>0.31261799088</c:v>
              </c:pt>
              <c:pt idx="188">
                <c:v>9.62546263224</c:v>
              </c:pt>
              <c:pt idx="189">
                <c:v>2.17254157757419</c:v>
              </c:pt>
              <c:pt idx="190">
                <c:v>1.93385187112</c:v>
              </c:pt>
              <c:pt idx="191">
                <c:v>3.32494590580645</c:v>
              </c:pt>
              <c:pt idx="192">
                <c:v>2.52403585904516</c:v>
              </c:pt>
              <c:pt idx="193">
                <c:v>5.7594513912</c:v>
              </c:pt>
              <c:pt idx="194">
                <c:v>9.214119324464511</c:v>
              </c:pt>
              <c:pt idx="195">
                <c:v>7.117722661919984</c:v>
              </c:pt>
              <c:pt idx="196">
                <c:v>2.38884575078709</c:v>
              </c:pt>
              <c:pt idx="197">
                <c:v>1.5064562604</c:v>
              </c:pt>
              <c:pt idx="198">
                <c:v>2.04538980007742</c:v>
              </c:pt>
              <c:pt idx="199">
                <c:v>2.86164575101935</c:v>
              </c:pt>
              <c:pt idx="200">
                <c:v>4.622819662239979</c:v>
              </c:pt>
              <c:pt idx="201">
                <c:v>2.04465904273548</c:v>
              </c:pt>
              <c:pt idx="202">
                <c:v>1.36751493112</c:v>
              </c:pt>
              <c:pt idx="203">
                <c:v>3.28767728136774</c:v>
              </c:pt>
              <c:pt idx="204">
                <c:v>3.84597589060645</c:v>
              </c:pt>
              <c:pt idx="205">
                <c:v>5.965955136514276</c:v>
              </c:pt>
              <c:pt idx="206">
                <c:v>8.3942095868129</c:v>
              </c:pt>
              <c:pt idx="207">
                <c:v>5.134788255999984</c:v>
              </c:pt>
              <c:pt idx="208">
                <c:v>2.80172364898064</c:v>
              </c:pt>
              <c:pt idx="209">
                <c:v>10.07928730016</c:v>
              </c:pt>
              <c:pt idx="210">
                <c:v>2.46192148498064</c:v>
              </c:pt>
              <c:pt idx="211">
                <c:v>1.00844513187096</c:v>
              </c:pt>
              <c:pt idx="212">
                <c:v>0.66374689368</c:v>
              </c:pt>
              <c:pt idx="213">
                <c:v>0.489607419096774</c:v>
              </c:pt>
              <c:pt idx="214">
                <c:v>0.47043721816</c:v>
              </c:pt>
              <c:pt idx="215">
                <c:v>0.554644822529032</c:v>
              </c:pt>
              <c:pt idx="216">
                <c:v>0.719065224464516</c:v>
              </c:pt>
              <c:pt idx="217">
                <c:v>0.707921175</c:v>
              </c:pt>
              <c:pt idx="218">
                <c:v>1.39282349372903</c:v>
              </c:pt>
              <c:pt idx="219">
                <c:v>1.95272976912</c:v>
              </c:pt>
              <c:pt idx="220">
                <c:v>3.06114250536774</c:v>
              </c:pt>
              <c:pt idx="221">
                <c:v>1.29200333912</c:v>
              </c:pt>
              <c:pt idx="222">
                <c:v>0.296906708028387</c:v>
              </c:pt>
              <c:pt idx="223">
                <c:v>0.130710565752</c:v>
              </c:pt>
              <c:pt idx="224">
                <c:v>0.82609681648</c:v>
              </c:pt>
              <c:pt idx="225">
                <c:v>1.76989428216774</c:v>
              </c:pt>
              <c:pt idx="226">
                <c:v>7.74144841184</c:v>
              </c:pt>
              <c:pt idx="227">
                <c:v>7.78110417692903</c:v>
              </c:pt>
              <c:pt idx="228">
                <c:v>5.2906831556129</c:v>
              </c:pt>
              <c:pt idx="229">
                <c:v>9.21834727765714</c:v>
              </c:pt>
              <c:pt idx="230">
                <c:v>11.8236537925161</c:v>
              </c:pt>
              <c:pt idx="231">
                <c:v>7.03919060624</c:v>
              </c:pt>
              <c:pt idx="232">
                <c:v>5.34037465486451</c:v>
              </c:pt>
              <c:pt idx="233">
                <c:v>11.53968148944</c:v>
              </c:pt>
              <c:pt idx="234">
                <c:v>5.63413910632257</c:v>
              </c:pt>
              <c:pt idx="235">
                <c:v>3.18756352552258</c:v>
              </c:pt>
              <c:pt idx="236">
                <c:v>7.010496201279985</c:v>
              </c:pt>
              <c:pt idx="237">
                <c:v>2.98806677117419</c:v>
              </c:pt>
              <c:pt idx="238">
                <c:v>7.905308566479984</c:v>
              </c:pt>
              <c:pt idx="239">
                <c:v>10.7991319991225</c:v>
              </c:pt>
              <c:pt idx="240">
                <c:v>3.54198083636129</c:v>
              </c:pt>
              <c:pt idx="241">
                <c:v>6.391405300799986</c:v>
              </c:pt>
              <c:pt idx="242">
                <c:v>2.91060649292903</c:v>
              </c:pt>
              <c:pt idx="243">
                <c:v>8.82730510479999</c:v>
              </c:pt>
              <c:pt idx="244">
                <c:v>2.51234374157419</c:v>
              </c:pt>
              <c:pt idx="245">
                <c:v>1.67560222648</c:v>
              </c:pt>
              <c:pt idx="246">
                <c:v>1.96939103651612</c:v>
              </c:pt>
              <c:pt idx="247">
                <c:v>0.717603709780645</c:v>
              </c:pt>
              <c:pt idx="248">
                <c:v>0.63278714096</c:v>
              </c:pt>
              <c:pt idx="249">
                <c:v>0.586067388232258</c:v>
              </c:pt>
              <c:pt idx="250">
                <c:v>1.6688061832</c:v>
              </c:pt>
              <c:pt idx="251">
                <c:v>2.81633879581935</c:v>
              </c:pt>
              <c:pt idx="252">
                <c:v>3.59021082092903</c:v>
              </c:pt>
              <c:pt idx="253">
                <c:v>3.69575305988571</c:v>
              </c:pt>
              <c:pt idx="254">
                <c:v>5.43245007994838</c:v>
              </c:pt>
              <c:pt idx="255">
                <c:v>9.665483776</c:v>
              </c:pt>
              <c:pt idx="256">
                <c:v>4.2486231860129</c:v>
              </c:pt>
              <c:pt idx="257">
                <c:v>2.48584160864</c:v>
              </c:pt>
              <c:pt idx="258">
                <c:v>1.5302058740129</c:v>
              </c:pt>
              <c:pt idx="259">
                <c:v>0.707373106993548</c:v>
              </c:pt>
              <c:pt idx="260">
                <c:v>0.0</c:v>
              </c:pt>
              <c:pt idx="261">
                <c:v>0.0</c:v>
              </c:pt>
            </c:numLit>
          </c:yVal>
          <c:smooth val="0"/>
        </c:ser>
        <c:dLbls>
          <c:showLegendKey val="0"/>
          <c:showVal val="0"/>
          <c:showCatName val="0"/>
          <c:showSerName val="0"/>
          <c:showPercent val="0"/>
          <c:showBubbleSize val="0"/>
        </c:dLbls>
        <c:axId val="2043641448"/>
        <c:axId val="2045446744"/>
      </c:scatterChart>
      <c:valAx>
        <c:axId val="2043641448"/>
        <c:scaling>
          <c:orientation val="minMax"/>
          <c:max val="260.0"/>
          <c:min val="0.0"/>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045446744"/>
        <c:crosses val="autoZero"/>
        <c:crossBetween val="midCat"/>
      </c:valAx>
      <c:valAx>
        <c:axId val="2045446744"/>
        <c:scaling>
          <c:orientation val="minMax"/>
        </c:scaling>
        <c:delete val="0"/>
        <c:axPos val="l"/>
        <c:numFmt formatCode="General" sourceLinked="1"/>
        <c:majorTickMark val="out"/>
        <c:minorTickMark val="none"/>
        <c:tickLblPos val="nextTo"/>
        <c:spPr>
          <a:ln w="3175">
            <a:solidFill>
              <a:srgbClr val="808080"/>
            </a:solidFill>
            <a:prstDash val="solid"/>
          </a:ln>
        </c:spPr>
        <c:crossAx val="2043641448"/>
        <c:crosses val="autoZero"/>
        <c:crossBetween val="midCat"/>
      </c:valAx>
      <c:spPr>
        <a:noFill/>
        <a:ln w="12700">
          <a:solidFill>
            <a:srgbClr val="000000"/>
          </a:solidFill>
          <a:prstDash val="solid"/>
        </a:ln>
      </c:spPr>
    </c:plotArea>
    <c:legend>
      <c:legendPos val="r"/>
      <c:layout>
        <c:manualLayout>
          <c:xMode val="edge"/>
          <c:yMode val="edge"/>
          <c:x val="0.142483595800525"/>
          <c:y val="0.0628005854344225"/>
          <c:w val="0.656089056576261"/>
          <c:h val="0.179856273058356"/>
        </c:manualLayout>
      </c:layout>
      <c:overlay val="0"/>
      <c:spPr>
        <a:noFill/>
        <a:ln w="25400">
          <a:noFill/>
        </a:ln>
      </c:spPr>
    </c:legend>
    <c:plotVisOnly val="1"/>
    <c:dispBlanksAs val="gap"/>
    <c:showDLblsOverMax val="0"/>
  </c:chart>
  <c:spPr>
    <a:solidFill>
      <a:srgbClr val="FFFFFF"/>
    </a:solidFill>
    <a:ln w="9525">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719884076990376"/>
          <c:y val="0.0514005540974045"/>
          <c:w val="0.890220034995626"/>
          <c:h val="0.832619568387285"/>
        </c:manualLayout>
      </c:layout>
      <c:scatterChart>
        <c:scatterStyle val="lineMarker"/>
        <c:varyColors val="0"/>
        <c:ser>
          <c:idx val="0"/>
          <c:order val="0"/>
          <c:tx>
            <c:v>Simulated SR</c:v>
          </c:tx>
          <c:spPr>
            <a:ln w="25400">
              <a:solidFill>
                <a:srgbClr val="666699"/>
              </a:solidFill>
              <a:prstDash val="solid"/>
            </a:ln>
          </c:spPr>
          <c:marker>
            <c:symbol val="none"/>
          </c:marker>
          <c:xVal>
            <c:numLit>
              <c:formatCode>General</c:formatCode>
              <c:ptCount val="262"/>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0.0</c:v>
              </c:pt>
              <c:pt idx="261">
                <c:v>0.0</c:v>
              </c:pt>
            </c:numLit>
          </c:xVal>
          <c:yVal>
            <c:numLit>
              <c:formatCode>General</c:formatCode>
              <c:ptCount val="262"/>
              <c:pt idx="0">
                <c:v>1.145</c:v>
              </c:pt>
              <c:pt idx="1">
                <c:v>0.998836236431141</c:v>
              </c:pt>
              <c:pt idx="2">
                <c:v>2.50505099819152</c:v>
              </c:pt>
              <c:pt idx="3">
                <c:v>1.40356813025699</c:v>
              </c:pt>
              <c:pt idx="4">
                <c:v>2.75376663588412</c:v>
              </c:pt>
              <c:pt idx="5">
                <c:v>0.335755462209031</c:v>
              </c:pt>
              <c:pt idx="6">
                <c:v>1.5820531713158</c:v>
              </c:pt>
              <c:pt idx="7">
                <c:v>0.930124770679167</c:v>
              </c:pt>
              <c:pt idx="8">
                <c:v>0.375475568639036</c:v>
              </c:pt>
              <c:pt idx="9">
                <c:v>1.14403881141186</c:v>
              </c:pt>
              <c:pt idx="10">
                <c:v>0.901789978677312</c:v>
              </c:pt>
              <c:pt idx="11">
                <c:v>0.401929832597423</c:v>
              </c:pt>
              <c:pt idx="12">
                <c:v>0.484582908851647</c:v>
              </c:pt>
              <c:pt idx="13">
                <c:v>7.150483528024345</c:v>
              </c:pt>
              <c:pt idx="14">
                <c:v>0.207285430280712</c:v>
              </c:pt>
              <c:pt idx="15">
                <c:v>0.1234190269312</c:v>
              </c:pt>
              <c:pt idx="16">
                <c:v>1.8419878396751</c:v>
              </c:pt>
              <c:pt idx="17">
                <c:v>0.444269788141641</c:v>
              </c:pt>
              <c:pt idx="18">
                <c:v>0.0971429469226859</c:v>
              </c:pt>
              <c:pt idx="19">
                <c:v>0.225157959534011</c:v>
              </c:pt>
              <c:pt idx="20">
                <c:v>9.69601672670028</c:v>
              </c:pt>
              <c:pt idx="21">
                <c:v>1.93805726423997</c:v>
              </c:pt>
              <c:pt idx="22">
                <c:v>0.793541260238097</c:v>
              </c:pt>
              <c:pt idx="23">
                <c:v>0.443317729402858</c:v>
              </c:pt>
              <c:pt idx="24">
                <c:v>1.5631484357345</c:v>
              </c:pt>
              <c:pt idx="25">
                <c:v>2.1298001281153</c:v>
              </c:pt>
              <c:pt idx="26">
                <c:v>0.448935692794037</c:v>
              </c:pt>
              <c:pt idx="27">
                <c:v>0.295380984473492</c:v>
              </c:pt>
              <c:pt idx="28">
                <c:v>0.288623734761992</c:v>
              </c:pt>
              <c:pt idx="29">
                <c:v>0.217740967760212</c:v>
              </c:pt>
              <c:pt idx="30">
                <c:v>0.0977829992512338</c:v>
              </c:pt>
              <c:pt idx="31">
                <c:v>0.45808705019924</c:v>
              </c:pt>
              <c:pt idx="32">
                <c:v>0.0450083767141846</c:v>
              </c:pt>
              <c:pt idx="33">
                <c:v>0.272659291639982</c:v>
              </c:pt>
              <c:pt idx="34">
                <c:v>0.988681449128381</c:v>
              </c:pt>
              <c:pt idx="35">
                <c:v>3.30331992774524</c:v>
              </c:pt>
              <c:pt idx="36">
                <c:v>2.54155714805603</c:v>
              </c:pt>
              <c:pt idx="37">
                <c:v>3.88320588970161</c:v>
              </c:pt>
              <c:pt idx="38">
                <c:v>0.358554818304019</c:v>
              </c:pt>
              <c:pt idx="39">
                <c:v>0.454873290270189</c:v>
              </c:pt>
              <c:pt idx="40">
                <c:v>1.46007022933286</c:v>
              </c:pt>
              <c:pt idx="41">
                <c:v>0.392288899831278</c:v>
              </c:pt>
              <c:pt idx="42">
                <c:v>0.166727824611928</c:v>
              </c:pt>
              <c:pt idx="43">
                <c:v>0.110118838226696</c:v>
              </c:pt>
              <c:pt idx="44">
                <c:v>0.280788968558656</c:v>
              </c:pt>
              <c:pt idx="45">
                <c:v>0.190024324350101</c:v>
              </c:pt>
              <c:pt idx="46">
                <c:v>0.767546340519061</c:v>
              </c:pt>
              <c:pt idx="47">
                <c:v>0.86045688608472</c:v>
              </c:pt>
              <c:pt idx="48">
                <c:v>4.066091820272399</c:v>
              </c:pt>
              <c:pt idx="49">
                <c:v>2.31040256549037</c:v>
              </c:pt>
              <c:pt idx="50">
                <c:v>0.787500746686722</c:v>
              </c:pt>
              <c:pt idx="51">
                <c:v>0.516102603426351</c:v>
              </c:pt>
              <c:pt idx="52">
                <c:v>1.50606019114412</c:v>
              </c:pt>
              <c:pt idx="53">
                <c:v>0.240413899715583</c:v>
              </c:pt>
              <c:pt idx="54">
                <c:v>0.194155359739968</c:v>
              </c:pt>
              <c:pt idx="55">
                <c:v>0.552071723338349</c:v>
              </c:pt>
              <c:pt idx="56">
                <c:v>0.377345497774363</c:v>
              </c:pt>
              <c:pt idx="57">
                <c:v>0.400644626597334</c:v>
              </c:pt>
              <c:pt idx="58">
                <c:v>2.72910452195506</c:v>
              </c:pt>
              <c:pt idx="59">
                <c:v>0.122977763061576</c:v>
              </c:pt>
              <c:pt idx="60">
                <c:v>0.827659808099538</c:v>
              </c:pt>
              <c:pt idx="61">
                <c:v>1.67919373412975</c:v>
              </c:pt>
              <c:pt idx="62">
                <c:v>2.416757319501817</c:v>
              </c:pt>
              <c:pt idx="63">
                <c:v>1.30911196867238</c:v>
              </c:pt>
              <c:pt idx="64">
                <c:v>3.82501085396925</c:v>
              </c:pt>
              <c:pt idx="65">
                <c:v>5.68175214735168</c:v>
              </c:pt>
              <c:pt idx="66">
                <c:v>2.39849630413551</c:v>
              </c:pt>
              <c:pt idx="67">
                <c:v>0.769763532095583</c:v>
              </c:pt>
              <c:pt idx="68">
                <c:v>3.22111932388411</c:v>
              </c:pt>
              <c:pt idx="69">
                <c:v>3.41516335904571</c:v>
              </c:pt>
              <c:pt idx="70">
                <c:v>0.648336374345764</c:v>
              </c:pt>
              <c:pt idx="71">
                <c:v>0.487260418083173</c:v>
              </c:pt>
              <c:pt idx="72">
                <c:v>4.6199438531146</c:v>
              </c:pt>
              <c:pt idx="73">
                <c:v>0.329209889901336</c:v>
              </c:pt>
              <c:pt idx="74">
                <c:v>0.710574315859752</c:v>
              </c:pt>
              <c:pt idx="75">
                <c:v>1.0555847344142</c:v>
              </c:pt>
              <c:pt idx="76">
                <c:v>6.49676408104437</c:v>
              </c:pt>
              <c:pt idx="77">
                <c:v>0.871538770464584</c:v>
              </c:pt>
              <c:pt idx="78">
                <c:v>0.958389973589984</c:v>
              </c:pt>
              <c:pt idx="79">
                <c:v>2.39441252625717</c:v>
              </c:pt>
              <c:pt idx="80">
                <c:v>0.409901775214667</c:v>
              </c:pt>
              <c:pt idx="81">
                <c:v>1.07827129487377</c:v>
              </c:pt>
              <c:pt idx="82">
                <c:v>0.771159265090174</c:v>
              </c:pt>
              <c:pt idx="83">
                <c:v>1.21245144291094</c:v>
              </c:pt>
              <c:pt idx="84">
                <c:v>1.81391475369339</c:v>
              </c:pt>
              <c:pt idx="85">
                <c:v>0.300219486543929</c:v>
              </c:pt>
              <c:pt idx="86">
                <c:v>1.96398666997725</c:v>
              </c:pt>
              <c:pt idx="87">
                <c:v>0.91750905975174</c:v>
              </c:pt>
              <c:pt idx="88">
                <c:v>0.783575013937026</c:v>
              </c:pt>
              <c:pt idx="89">
                <c:v>0.703890537398956</c:v>
              </c:pt>
              <c:pt idx="90">
                <c:v>0.172090462684154</c:v>
              </c:pt>
              <c:pt idx="91">
                <c:v>0.280794904740859</c:v>
              </c:pt>
              <c:pt idx="92">
                <c:v>1.02561981177562</c:v>
              </c:pt>
              <c:pt idx="93">
                <c:v>1.16743378746268</c:v>
              </c:pt>
              <c:pt idx="94">
                <c:v>0.15945289779789</c:v>
              </c:pt>
              <c:pt idx="95">
                <c:v>1.56665321256645</c:v>
              </c:pt>
              <c:pt idx="96">
                <c:v>0.142095069437358</c:v>
              </c:pt>
              <c:pt idx="97">
                <c:v>0.574257307988193</c:v>
              </c:pt>
              <c:pt idx="98">
                <c:v>2.02251516963138</c:v>
              </c:pt>
              <c:pt idx="99">
                <c:v>0.229778480540967</c:v>
              </c:pt>
              <c:pt idx="100">
                <c:v>1.142115239501</c:v>
              </c:pt>
              <c:pt idx="101">
                <c:v>0.942208956901625</c:v>
              </c:pt>
              <c:pt idx="102">
                <c:v>0.144269677130366</c:v>
              </c:pt>
              <c:pt idx="103">
                <c:v>0.24335880658037</c:v>
              </c:pt>
              <c:pt idx="104">
                <c:v>1.267793277332579</c:v>
              </c:pt>
              <c:pt idx="105">
                <c:v>0.157557770115811</c:v>
              </c:pt>
              <c:pt idx="106">
                <c:v>0.432294831171565</c:v>
              </c:pt>
              <c:pt idx="107">
                <c:v>1.53077778054501</c:v>
              </c:pt>
              <c:pt idx="108">
                <c:v>0.688973875597667</c:v>
              </c:pt>
              <c:pt idx="109">
                <c:v>0.902912620423044</c:v>
              </c:pt>
              <c:pt idx="110">
                <c:v>4.97865410822009</c:v>
              </c:pt>
              <c:pt idx="111">
                <c:v>1.64891781416939</c:v>
              </c:pt>
              <c:pt idx="112">
                <c:v>0.386115893516507</c:v>
              </c:pt>
              <c:pt idx="113">
                <c:v>0.518575550033886</c:v>
              </c:pt>
              <c:pt idx="114">
                <c:v>0.204626114677944</c:v>
              </c:pt>
              <c:pt idx="115">
                <c:v>0.150671021657411</c:v>
              </c:pt>
              <c:pt idx="116">
                <c:v>0.154466536331387</c:v>
              </c:pt>
              <c:pt idx="117">
                <c:v>0.198409092842372</c:v>
              </c:pt>
              <c:pt idx="118">
                <c:v>2.26787021548045</c:v>
              </c:pt>
              <c:pt idx="119">
                <c:v>1.86893588912545</c:v>
              </c:pt>
              <c:pt idx="120">
                <c:v>7.142844647643725</c:v>
              </c:pt>
              <c:pt idx="121">
                <c:v>4.524593227007183</c:v>
              </c:pt>
              <c:pt idx="122">
                <c:v>6.655271767818648</c:v>
              </c:pt>
              <c:pt idx="123">
                <c:v>0.67213012973122</c:v>
              </c:pt>
              <c:pt idx="124">
                <c:v>0.519051148599816</c:v>
              </c:pt>
              <c:pt idx="125">
                <c:v>0.298475791179147</c:v>
              </c:pt>
              <c:pt idx="126">
                <c:v>0.596802897083216</c:v>
              </c:pt>
              <c:pt idx="127">
                <c:v>2.67595449049945</c:v>
              </c:pt>
              <c:pt idx="128">
                <c:v>1.15710638381461</c:v>
              </c:pt>
              <c:pt idx="129">
                <c:v>0.245070092320378</c:v>
              </c:pt>
              <c:pt idx="130">
                <c:v>0.4538550429928</c:v>
              </c:pt>
              <c:pt idx="131">
                <c:v>0.327852114340811</c:v>
              </c:pt>
              <c:pt idx="132">
                <c:v>3.08490290523748</c:v>
              </c:pt>
              <c:pt idx="133">
                <c:v>1.53944294773264</c:v>
              </c:pt>
              <c:pt idx="134">
                <c:v>1.11781599535875</c:v>
              </c:pt>
              <c:pt idx="135">
                <c:v>0.410733563558764</c:v>
              </c:pt>
              <c:pt idx="136">
                <c:v>1.35374824498109</c:v>
              </c:pt>
              <c:pt idx="137">
                <c:v>0.278539823689096</c:v>
              </c:pt>
              <c:pt idx="138">
                <c:v>0.135412226659096</c:v>
              </c:pt>
              <c:pt idx="139">
                <c:v>0.997482347661006</c:v>
              </c:pt>
              <c:pt idx="140">
                <c:v>0.404183690294412</c:v>
              </c:pt>
              <c:pt idx="141">
                <c:v>5.09681076943493</c:v>
              </c:pt>
              <c:pt idx="142">
                <c:v>1.96839046453648</c:v>
              </c:pt>
              <c:pt idx="143">
                <c:v>0.736089656852695</c:v>
              </c:pt>
              <c:pt idx="144">
                <c:v>5.07615908680955</c:v>
              </c:pt>
              <c:pt idx="145">
                <c:v>2.87684084028609</c:v>
              </c:pt>
              <c:pt idx="146">
                <c:v>1.221309258299599</c:v>
              </c:pt>
              <c:pt idx="147">
                <c:v>1.20189983649872</c:v>
              </c:pt>
              <c:pt idx="148">
                <c:v>1.36213678991225</c:v>
              </c:pt>
              <c:pt idx="149">
                <c:v>4.7093650594815</c:v>
              </c:pt>
              <c:pt idx="150">
                <c:v>2.67506632456632</c:v>
              </c:pt>
              <c:pt idx="151">
                <c:v>2.996914973520778</c:v>
              </c:pt>
              <c:pt idx="152">
                <c:v>1.58267250782946</c:v>
              </c:pt>
              <c:pt idx="153">
                <c:v>4.666714262622144</c:v>
              </c:pt>
              <c:pt idx="154">
                <c:v>0.981619634737469</c:v>
              </c:pt>
              <c:pt idx="155">
                <c:v>4.20104249000255</c:v>
              </c:pt>
              <c:pt idx="156">
                <c:v>0.727075650789946</c:v>
              </c:pt>
              <c:pt idx="157">
                <c:v>1.35160939479858</c:v>
              </c:pt>
              <c:pt idx="158">
                <c:v>1.81886485954083</c:v>
              </c:pt>
              <c:pt idx="159">
                <c:v>1.36048470955455</c:v>
              </c:pt>
              <c:pt idx="160">
                <c:v>1.63711688713634</c:v>
              </c:pt>
              <c:pt idx="161">
                <c:v>0.71583466530789</c:v>
              </c:pt>
              <c:pt idx="162">
                <c:v>0.221406062054394</c:v>
              </c:pt>
              <c:pt idx="163">
                <c:v>1.3918116293075</c:v>
              </c:pt>
              <c:pt idx="164">
                <c:v>0.267993143227332</c:v>
              </c:pt>
              <c:pt idx="165">
                <c:v>0.765548416005985</c:v>
              </c:pt>
              <c:pt idx="166">
                <c:v>2.679548419710964</c:v>
              </c:pt>
              <c:pt idx="167">
                <c:v>0.314036795707948</c:v>
              </c:pt>
              <c:pt idx="168">
                <c:v>4.83227157320933</c:v>
              </c:pt>
              <c:pt idx="169">
                <c:v>3.18525520421729</c:v>
              </c:pt>
              <c:pt idx="170">
                <c:v>3.26215408044964</c:v>
              </c:pt>
              <c:pt idx="171">
                <c:v>1.07442909875574</c:v>
              </c:pt>
              <c:pt idx="172">
                <c:v>1.81334595707134</c:v>
              </c:pt>
              <c:pt idx="173">
                <c:v>0.490087651266738</c:v>
              </c:pt>
              <c:pt idx="174">
                <c:v>0.425484850173495</c:v>
              </c:pt>
              <c:pt idx="175">
                <c:v>0.240323494448101</c:v>
              </c:pt>
              <c:pt idx="176">
                <c:v>0.160291032483937</c:v>
              </c:pt>
              <c:pt idx="177">
                <c:v>0.121551829047337</c:v>
              </c:pt>
              <c:pt idx="178">
                <c:v>0.0886997266340263</c:v>
              </c:pt>
              <c:pt idx="179">
                <c:v>0.147789946753062</c:v>
              </c:pt>
              <c:pt idx="180">
                <c:v>2.97445560128841</c:v>
              </c:pt>
              <c:pt idx="181">
                <c:v>0.820601987314791</c:v>
              </c:pt>
              <c:pt idx="182">
                <c:v>1.56392104167017</c:v>
              </c:pt>
              <c:pt idx="183">
                <c:v>0.252991198040253</c:v>
              </c:pt>
              <c:pt idx="184">
                <c:v>0.232706280635509</c:v>
              </c:pt>
              <c:pt idx="185">
                <c:v>0.347598908198407</c:v>
              </c:pt>
              <c:pt idx="186">
                <c:v>0.828798345539313</c:v>
              </c:pt>
              <c:pt idx="187">
                <c:v>0.207679601905971</c:v>
              </c:pt>
              <c:pt idx="188">
                <c:v>21.2486747737464</c:v>
              </c:pt>
              <c:pt idx="189">
                <c:v>1.23202997228693</c:v>
              </c:pt>
              <c:pt idx="190">
                <c:v>0.890693843668039</c:v>
              </c:pt>
              <c:pt idx="191">
                <c:v>1.1569989434399</c:v>
              </c:pt>
              <c:pt idx="192">
                <c:v>0.593909718561053</c:v>
              </c:pt>
              <c:pt idx="193">
                <c:v>3.79409894791081</c:v>
              </c:pt>
              <c:pt idx="194">
                <c:v>4.62766510850312</c:v>
              </c:pt>
              <c:pt idx="195">
                <c:v>1.97854679786185</c:v>
              </c:pt>
              <c:pt idx="196">
                <c:v>0.589368636638531</c:v>
              </c:pt>
              <c:pt idx="197">
                <c:v>0.458315167677767</c:v>
              </c:pt>
              <c:pt idx="198">
                <c:v>3.48451589663793</c:v>
              </c:pt>
              <c:pt idx="199">
                <c:v>1.45473978451705</c:v>
              </c:pt>
              <c:pt idx="200">
                <c:v>3.44359619037367</c:v>
              </c:pt>
              <c:pt idx="201">
                <c:v>0.235347461496508</c:v>
              </c:pt>
              <c:pt idx="202">
                <c:v>0.682595600293638</c:v>
              </c:pt>
              <c:pt idx="203">
                <c:v>1.71884297929579</c:v>
              </c:pt>
              <c:pt idx="204">
                <c:v>1.58506614984679</c:v>
              </c:pt>
              <c:pt idx="205">
                <c:v>0.759077283476697</c:v>
              </c:pt>
              <c:pt idx="206">
                <c:v>3.54792436551871</c:v>
              </c:pt>
              <c:pt idx="207">
                <c:v>0.714143147219084</c:v>
              </c:pt>
              <c:pt idx="208">
                <c:v>3.23646756235298</c:v>
              </c:pt>
              <c:pt idx="209">
                <c:v>2.17086387622986</c:v>
              </c:pt>
              <c:pt idx="210">
                <c:v>0.603330062921104</c:v>
              </c:pt>
              <c:pt idx="211">
                <c:v>0.699850926325992</c:v>
              </c:pt>
              <c:pt idx="212">
                <c:v>0.4459272120381</c:v>
              </c:pt>
              <c:pt idx="213">
                <c:v>0.155963676357353</c:v>
              </c:pt>
              <c:pt idx="214">
                <c:v>0.209088805800139</c:v>
              </c:pt>
              <c:pt idx="215">
                <c:v>0.161348576110644</c:v>
              </c:pt>
              <c:pt idx="216">
                <c:v>0.324324239014092</c:v>
              </c:pt>
              <c:pt idx="217">
                <c:v>0.109685951918561</c:v>
              </c:pt>
              <c:pt idx="218">
                <c:v>0.888419605245215</c:v>
              </c:pt>
              <c:pt idx="219">
                <c:v>1.37629957079608</c:v>
              </c:pt>
              <c:pt idx="220">
                <c:v>1.79875508700367</c:v>
              </c:pt>
              <c:pt idx="221">
                <c:v>0.226609003623226</c:v>
              </c:pt>
              <c:pt idx="222">
                <c:v>0.129486668770219</c:v>
              </c:pt>
              <c:pt idx="223">
                <c:v>0.13980634126297</c:v>
              </c:pt>
              <c:pt idx="224">
                <c:v>2.06451773369626</c:v>
              </c:pt>
              <c:pt idx="225">
                <c:v>4.42571224920162</c:v>
              </c:pt>
              <c:pt idx="226">
                <c:v>4.30531314092857</c:v>
              </c:pt>
              <c:pt idx="227">
                <c:v>2.40425188456219</c:v>
              </c:pt>
              <c:pt idx="228">
                <c:v>0.9517155633258</c:v>
              </c:pt>
              <c:pt idx="229">
                <c:v>12.487821630104</c:v>
              </c:pt>
              <c:pt idx="230">
                <c:v>1.45955322577646</c:v>
              </c:pt>
              <c:pt idx="231">
                <c:v>1.14495728704716</c:v>
              </c:pt>
              <c:pt idx="232">
                <c:v>2.51858088400681</c:v>
              </c:pt>
              <c:pt idx="233">
                <c:v>3.02292770180992</c:v>
              </c:pt>
              <c:pt idx="234">
                <c:v>1.8913930440451</c:v>
              </c:pt>
              <c:pt idx="235">
                <c:v>0.864342460190335</c:v>
              </c:pt>
              <c:pt idx="236">
                <c:v>3.67307385415813</c:v>
              </c:pt>
              <c:pt idx="237">
                <c:v>2.80409160454883</c:v>
              </c:pt>
              <c:pt idx="238">
                <c:v>2.06463475249954</c:v>
              </c:pt>
              <c:pt idx="239">
                <c:v>2.1280242193263</c:v>
              </c:pt>
              <c:pt idx="240">
                <c:v>0.865735132015983</c:v>
              </c:pt>
              <c:pt idx="241">
                <c:v>5.91886870226041</c:v>
              </c:pt>
              <c:pt idx="242">
                <c:v>0.740798797412587</c:v>
              </c:pt>
              <c:pt idx="243">
                <c:v>2.68276001539548</c:v>
              </c:pt>
              <c:pt idx="244">
                <c:v>0.577476546087679</c:v>
              </c:pt>
              <c:pt idx="245">
                <c:v>0.783000166673861</c:v>
              </c:pt>
              <c:pt idx="246">
                <c:v>1.60832552330442</c:v>
              </c:pt>
              <c:pt idx="247">
                <c:v>0.777596718196366</c:v>
              </c:pt>
              <c:pt idx="248">
                <c:v>3.16809646342605</c:v>
              </c:pt>
              <c:pt idx="249">
                <c:v>0.26232736924458</c:v>
              </c:pt>
              <c:pt idx="250">
                <c:v>3.41473209831825</c:v>
              </c:pt>
              <c:pt idx="251">
                <c:v>0.479261324375385</c:v>
              </c:pt>
              <c:pt idx="252">
                <c:v>3.41933297510626</c:v>
              </c:pt>
              <c:pt idx="253">
                <c:v>0.417741156832132</c:v>
              </c:pt>
              <c:pt idx="254">
                <c:v>3.06197057982992</c:v>
              </c:pt>
              <c:pt idx="255">
                <c:v>2.00958699869168</c:v>
              </c:pt>
              <c:pt idx="256">
                <c:v>3.56028467266003</c:v>
              </c:pt>
              <c:pt idx="257">
                <c:v>1.45739285031903</c:v>
              </c:pt>
              <c:pt idx="258">
                <c:v>1.17079647396141</c:v>
              </c:pt>
              <c:pt idx="259">
                <c:v>0.303850637314941</c:v>
              </c:pt>
              <c:pt idx="260">
                <c:v>0.0</c:v>
              </c:pt>
              <c:pt idx="261">
                <c:v>0.0</c:v>
              </c:pt>
            </c:numLit>
          </c:yVal>
          <c:smooth val="0"/>
        </c:ser>
        <c:ser>
          <c:idx val="1"/>
          <c:order val="1"/>
          <c:tx>
            <c:v>Observed SR cms</c:v>
          </c:tx>
          <c:spPr>
            <a:ln w="25400">
              <a:solidFill>
                <a:srgbClr val="DD2D32"/>
              </a:solidFill>
              <a:prstDash val="solid"/>
            </a:ln>
          </c:spPr>
          <c:marker>
            <c:symbol val="none"/>
          </c:marker>
          <c:xVal>
            <c:numLit>
              <c:formatCode>General</c:formatCode>
              <c:ptCount val="262"/>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0.0</c:v>
              </c:pt>
              <c:pt idx="261">
                <c:v>0.0</c:v>
              </c:pt>
            </c:numLit>
          </c:xVal>
          <c:yVal>
            <c:numLit>
              <c:formatCode>General</c:formatCode>
              <c:ptCount val="262"/>
              <c:pt idx="0">
                <c:v>1.08261700207742</c:v>
              </c:pt>
              <c:pt idx="1">
                <c:v>1.8427432296</c:v>
              </c:pt>
              <c:pt idx="2">
                <c:v>2.65319721923225</c:v>
              </c:pt>
              <c:pt idx="3">
                <c:v>2.4314732624</c:v>
              </c:pt>
              <c:pt idx="4">
                <c:v>1.1348661520258</c:v>
              </c:pt>
              <c:pt idx="5">
                <c:v>0.7994789803</c:v>
              </c:pt>
              <c:pt idx="6">
                <c:v>0.355878825522581</c:v>
              </c:pt>
              <c:pt idx="7">
                <c:v>0.170814528677419</c:v>
              </c:pt>
              <c:pt idx="8">
                <c:v>0.0991089645</c:v>
              </c:pt>
              <c:pt idx="9">
                <c:v>0.126055641483871</c:v>
              </c:pt>
              <c:pt idx="10">
                <c:v>0.14403836174</c:v>
              </c:pt>
              <c:pt idx="11">
                <c:v>0.221419474606452</c:v>
              </c:pt>
              <c:pt idx="12">
                <c:v>0.290293354083871</c:v>
              </c:pt>
              <c:pt idx="13">
                <c:v>0.879440362542857</c:v>
              </c:pt>
              <c:pt idx="14">
                <c:v>0.418358578258065</c:v>
              </c:pt>
              <c:pt idx="15">
                <c:v>0.36830778998</c:v>
              </c:pt>
              <c:pt idx="16">
                <c:v>0.314042967696774</c:v>
              </c:pt>
              <c:pt idx="17">
                <c:v>0.1727327667</c:v>
              </c:pt>
              <c:pt idx="18">
                <c:v>0.0846399691296775</c:v>
              </c:pt>
              <c:pt idx="19">
                <c:v>0.138770819233548</c:v>
              </c:pt>
              <c:pt idx="20">
                <c:v>0.539889004902</c:v>
              </c:pt>
              <c:pt idx="21">
                <c:v>0.64324915023871</c:v>
              </c:pt>
              <c:pt idx="22">
                <c:v>0.3350826895</c:v>
              </c:pt>
              <c:pt idx="23">
                <c:v>0.584605873548387</c:v>
              </c:pt>
              <c:pt idx="24">
                <c:v>0.883120247729032</c:v>
              </c:pt>
              <c:pt idx="25">
                <c:v>1.64541107389285</c:v>
              </c:pt>
              <c:pt idx="26">
                <c:v>1.12098176252903</c:v>
              </c:pt>
              <c:pt idx="27">
                <c:v>0.57747489982</c:v>
              </c:pt>
              <c:pt idx="28">
                <c:v>0.264351468445161</c:v>
              </c:pt>
              <c:pt idx="29">
                <c:v>0.1104357033</c:v>
              </c:pt>
              <c:pt idx="30">
                <c:v>0.0684719629393548</c:v>
              </c:pt>
              <c:pt idx="31">
                <c:v>0.0879283771683871</c:v>
              </c:pt>
              <c:pt idx="32">
                <c:v>0.058219437432</c:v>
              </c:pt>
              <c:pt idx="33">
                <c:v>0.066498918116129</c:v>
              </c:pt>
              <c:pt idx="34">
                <c:v>0.17197765078</c:v>
              </c:pt>
              <c:pt idx="35">
                <c:v>1.27590231901935</c:v>
              </c:pt>
              <c:pt idx="36">
                <c:v>1.91330541052258</c:v>
              </c:pt>
              <c:pt idx="37">
                <c:v>1.43869809079285</c:v>
              </c:pt>
              <c:pt idx="38">
                <c:v>1.44854374105161</c:v>
              </c:pt>
              <c:pt idx="39">
                <c:v>0.78796346252</c:v>
              </c:pt>
              <c:pt idx="40">
                <c:v>0.609086244503226</c:v>
              </c:pt>
              <c:pt idx="41">
                <c:v>0.22143774354</c:v>
              </c:pt>
              <c:pt idx="42">
                <c:v>0.0967705410058065</c:v>
              </c:pt>
              <c:pt idx="43">
                <c:v>0.0355148068180645</c:v>
              </c:pt>
              <c:pt idx="44">
                <c:v>0.053103527074</c:v>
              </c:pt>
              <c:pt idx="45">
                <c:v>0.0660970015780645</c:v>
              </c:pt>
              <c:pt idx="46">
                <c:v>0.091897607464</c:v>
              </c:pt>
              <c:pt idx="47">
                <c:v>0.130805564206452</c:v>
              </c:pt>
              <c:pt idx="48">
                <c:v>0.326465842509677</c:v>
              </c:pt>
              <c:pt idx="49">
                <c:v>1.1363843634</c:v>
              </c:pt>
              <c:pt idx="50">
                <c:v>0.627537867387097</c:v>
              </c:pt>
              <c:pt idx="51">
                <c:v>0.6852676974</c:v>
              </c:pt>
              <c:pt idx="52">
                <c:v>0.879466461019355</c:v>
              </c:pt>
              <c:pt idx="53">
                <c:v>0.23672884092</c:v>
              </c:pt>
              <c:pt idx="54">
                <c:v>0.117578856317419</c:v>
              </c:pt>
              <c:pt idx="55">
                <c:v>0.109668408090968</c:v>
              </c:pt>
              <c:pt idx="56">
                <c:v>0.112550027876</c:v>
              </c:pt>
              <c:pt idx="57">
                <c:v>0.102854095877419</c:v>
              </c:pt>
              <c:pt idx="58">
                <c:v>0.42210979928</c:v>
              </c:pt>
              <c:pt idx="59">
                <c:v>0.462934776116129</c:v>
              </c:pt>
              <c:pt idx="60">
                <c:v>0.611095827193549</c:v>
              </c:pt>
              <c:pt idx="61">
                <c:v>0.949625690464286</c:v>
              </c:pt>
              <c:pt idx="62">
                <c:v>2.20962751267742</c:v>
              </c:pt>
              <c:pt idx="63">
                <c:v>1.72147551862</c:v>
              </c:pt>
              <c:pt idx="64">
                <c:v>2.58980401981935</c:v>
              </c:pt>
              <c:pt idx="65">
                <c:v>1.821717157</c:v>
              </c:pt>
              <c:pt idx="66">
                <c:v>1.08992457549677</c:v>
              </c:pt>
              <c:pt idx="67">
                <c:v>0.672844822587097</c:v>
              </c:pt>
              <c:pt idx="68">
                <c:v>0.80967304522</c:v>
              </c:pt>
              <c:pt idx="69">
                <c:v>0.959849768632258</c:v>
              </c:pt>
              <c:pt idx="70">
                <c:v>0.87385789842</c:v>
              </c:pt>
              <c:pt idx="71">
                <c:v>0.547885317116129</c:v>
              </c:pt>
              <c:pt idx="72">
                <c:v>1.35080494656774</c:v>
              </c:pt>
              <c:pt idx="73">
                <c:v>0.861034411992857</c:v>
              </c:pt>
              <c:pt idx="74">
                <c:v>0.77917001583871</c:v>
              </c:pt>
              <c:pt idx="75">
                <c:v>1.2667069558</c:v>
              </c:pt>
              <c:pt idx="76">
                <c:v>1.63598299925806</c:v>
              </c:pt>
              <c:pt idx="77">
                <c:v>0.61409802194</c:v>
              </c:pt>
              <c:pt idx="78">
                <c:v>0.333225347922581</c:v>
              </c:pt>
              <c:pt idx="79">
                <c:v>0.25247666163871</c:v>
              </c:pt>
              <c:pt idx="80">
                <c:v>0.13478819172</c:v>
              </c:pt>
              <c:pt idx="81">
                <c:v>0.16752612063871</c:v>
              </c:pt>
              <c:pt idx="82">
                <c:v>0.1349769707</c:v>
              </c:pt>
              <c:pt idx="83">
                <c:v>0.268918701832258</c:v>
              </c:pt>
              <c:pt idx="84">
                <c:v>1.42917867149032</c:v>
              </c:pt>
              <c:pt idx="85">
                <c:v>0.616498211828572</c:v>
              </c:pt>
              <c:pt idx="86">
                <c:v>1.03438701750967</c:v>
              </c:pt>
              <c:pt idx="87">
                <c:v>1.08793326174</c:v>
              </c:pt>
              <c:pt idx="88">
                <c:v>0.502578361916129</c:v>
              </c:pt>
              <c:pt idx="89">
                <c:v>0.39530318412</c:v>
              </c:pt>
              <c:pt idx="90">
                <c:v>0.531991344929032</c:v>
              </c:pt>
              <c:pt idx="91">
                <c:v>0.272024420535484</c:v>
              </c:pt>
              <c:pt idx="92">
                <c:v>0.1463037095</c:v>
              </c:pt>
              <c:pt idx="93">
                <c:v>0.15053601243871</c:v>
              </c:pt>
              <c:pt idx="94">
                <c:v>0.13950766622</c:v>
              </c:pt>
              <c:pt idx="95">
                <c:v>0.448319629277419</c:v>
              </c:pt>
              <c:pt idx="96">
                <c:v>0.458367542729032</c:v>
              </c:pt>
              <c:pt idx="97">
                <c:v>0.4763088954</c:v>
              </c:pt>
              <c:pt idx="98">
                <c:v>1.12025100518709</c:v>
              </c:pt>
              <c:pt idx="99">
                <c:v>0.62164918114</c:v>
              </c:pt>
              <c:pt idx="100">
                <c:v>0.651287481</c:v>
              </c:pt>
              <c:pt idx="101">
                <c:v>0.45193687812</c:v>
              </c:pt>
              <c:pt idx="102">
                <c:v>0.137017001612903</c:v>
              </c:pt>
              <c:pt idx="103">
                <c:v>0.355878825522581</c:v>
              </c:pt>
              <c:pt idx="104">
                <c:v>0.22861134478</c:v>
              </c:pt>
              <c:pt idx="105">
                <c:v>0.221967542612903</c:v>
              </c:pt>
              <c:pt idx="106">
                <c:v>0.3907724886</c:v>
              </c:pt>
              <c:pt idx="107">
                <c:v>0.6965944362</c:v>
              </c:pt>
              <c:pt idx="108">
                <c:v>0.987070479619355</c:v>
              </c:pt>
              <c:pt idx="109">
                <c:v>0.977942537464286</c:v>
              </c:pt>
              <c:pt idx="110">
                <c:v>2.9007412688129</c:v>
              </c:pt>
              <c:pt idx="111">
                <c:v>1.76904782158</c:v>
              </c:pt>
              <c:pt idx="112">
                <c:v>0.610365069851613</c:v>
              </c:pt>
              <c:pt idx="113">
                <c:v>0.22408064926</c:v>
              </c:pt>
              <c:pt idx="114">
                <c:v>0.0738430294025807</c:v>
              </c:pt>
              <c:pt idx="115">
                <c:v>0.0555740958541936</c:v>
              </c:pt>
              <c:pt idx="116">
                <c:v>0.053953032484</c:v>
              </c:pt>
              <c:pt idx="117">
                <c:v>0.0742997527412903</c:v>
              </c:pt>
              <c:pt idx="118">
                <c:v>0.11685418862</c:v>
              </c:pt>
              <c:pt idx="119">
                <c:v>0.299610510193548</c:v>
              </c:pt>
              <c:pt idx="120">
                <c:v>1.19076908868387</c:v>
              </c:pt>
              <c:pt idx="121">
                <c:v>2.11000962788571</c:v>
              </c:pt>
              <c:pt idx="122">
                <c:v>4.679587328419346</c:v>
              </c:pt>
              <c:pt idx="123">
                <c:v>1.8764630612</c:v>
              </c:pt>
              <c:pt idx="124">
                <c:v>0.685085008064516</c:v>
              </c:pt>
              <c:pt idx="125">
                <c:v>0.3162047915</c:v>
              </c:pt>
              <c:pt idx="126">
                <c:v>0.424935394335484</c:v>
              </c:pt>
              <c:pt idx="127">
                <c:v>0.891341267825807</c:v>
              </c:pt>
              <c:pt idx="128">
                <c:v>0.54538247322</c:v>
              </c:pt>
              <c:pt idx="129">
                <c:v>0.314408346367742</c:v>
              </c:pt>
              <c:pt idx="130">
                <c:v>0.33546024746</c:v>
              </c:pt>
              <c:pt idx="131">
                <c:v>0.477549922954839</c:v>
              </c:pt>
              <c:pt idx="132">
                <c:v>1.03950231890322</c:v>
              </c:pt>
              <c:pt idx="133">
                <c:v>0.694369541078572</c:v>
              </c:pt>
              <c:pt idx="134">
                <c:v>1.25617187078709</c:v>
              </c:pt>
              <c:pt idx="135">
                <c:v>0.47591180858</c:v>
              </c:pt>
              <c:pt idx="136">
                <c:v>0.60689397247742</c:v>
              </c:pt>
              <c:pt idx="137">
                <c:v>0.26542324588</c:v>
              </c:pt>
              <c:pt idx="138">
                <c:v>0.135190108258065</c:v>
              </c:pt>
              <c:pt idx="139">
                <c:v>0.100680092785161</c:v>
              </c:pt>
              <c:pt idx="140">
                <c:v>0.087895493088</c:v>
              </c:pt>
              <c:pt idx="141">
                <c:v>0.301985471554839</c:v>
              </c:pt>
              <c:pt idx="142">
                <c:v>0.70169146866</c:v>
              </c:pt>
              <c:pt idx="143">
                <c:v>0.730940031270968</c:v>
              </c:pt>
              <c:pt idx="144">
                <c:v>1.87329644605161</c:v>
              </c:pt>
              <c:pt idx="145">
                <c:v>1.7040883236</c:v>
              </c:pt>
              <c:pt idx="146">
                <c:v>1.33600711039355</c:v>
              </c:pt>
              <c:pt idx="147">
                <c:v>2.24911276772</c:v>
              </c:pt>
              <c:pt idx="148">
                <c:v>1.58537805332903</c:v>
              </c:pt>
              <c:pt idx="149">
                <c:v>2.15736618344</c:v>
              </c:pt>
              <c:pt idx="150">
                <c:v>0.844572797941935</c:v>
              </c:pt>
              <c:pt idx="151">
                <c:v>1.13340463734193</c:v>
              </c:pt>
              <c:pt idx="152">
                <c:v>0.4115381764</c:v>
              </c:pt>
              <c:pt idx="153">
                <c:v>1.05539629109032</c:v>
              </c:pt>
              <c:pt idx="154">
                <c:v>0.58351582718</c:v>
              </c:pt>
              <c:pt idx="155">
                <c:v>3.852552706683856</c:v>
              </c:pt>
              <c:pt idx="156">
                <c:v>1.31828624485161</c:v>
              </c:pt>
              <c:pt idx="157">
                <c:v>1.85171953060714</c:v>
              </c:pt>
              <c:pt idx="158">
                <c:v>1.48654312283225</c:v>
              </c:pt>
              <c:pt idx="159">
                <c:v>1.35052482292</c:v>
              </c:pt>
              <c:pt idx="160">
                <c:v>1.26000834683225</c:v>
              </c:pt>
              <c:pt idx="161">
                <c:v>0.60541418886</c:v>
              </c:pt>
              <c:pt idx="162">
                <c:v>0.159122411206452</c:v>
              </c:pt>
              <c:pt idx="163">
                <c:v>0.345666491669032</c:v>
              </c:pt>
              <c:pt idx="164">
                <c:v>0.1349769707</c:v>
              </c:pt>
              <c:pt idx="165">
                <c:v>0.114911592019355</c:v>
              </c:pt>
              <c:pt idx="166">
                <c:v>0.60673564172</c:v>
              </c:pt>
              <c:pt idx="167">
                <c:v>0.488876661754839</c:v>
              </c:pt>
              <c:pt idx="168">
                <c:v>2.03022658523225</c:v>
              </c:pt>
              <c:pt idx="169">
                <c:v>3.19494939437142</c:v>
              </c:pt>
              <c:pt idx="170">
                <c:v>3.03392179438064</c:v>
              </c:pt>
              <c:pt idx="171">
                <c:v>0.88046516272</c:v>
              </c:pt>
              <c:pt idx="172">
                <c:v>0.696411746864516</c:v>
              </c:pt>
              <c:pt idx="173">
                <c:v>0.30827607434</c:v>
              </c:pt>
              <c:pt idx="174">
                <c:v>0.128394064978064</c:v>
              </c:pt>
              <c:pt idx="175">
                <c:v>0.254650664730968</c:v>
              </c:pt>
              <c:pt idx="176">
                <c:v>0.13705353948</c:v>
              </c:pt>
              <c:pt idx="177">
                <c:v>0.0902485317290322</c:v>
              </c:pt>
              <c:pt idx="178">
                <c:v>0.09684361674</c:v>
              </c:pt>
              <c:pt idx="179">
                <c:v>0.124046058793548</c:v>
              </c:pt>
              <c:pt idx="180">
                <c:v>0.704815456296774</c:v>
              </c:pt>
              <c:pt idx="181">
                <c:v>0.705898543071429</c:v>
              </c:pt>
              <c:pt idx="182">
                <c:v>1.37017001612903</c:v>
              </c:pt>
              <c:pt idx="183">
                <c:v>0.91312392626</c:v>
              </c:pt>
              <c:pt idx="184">
                <c:v>0.298514374180645</c:v>
              </c:pt>
              <c:pt idx="185">
                <c:v>0.13554330764</c:v>
              </c:pt>
              <c:pt idx="186">
                <c:v>0.0827217311070968</c:v>
              </c:pt>
              <c:pt idx="187">
                <c:v>0.07815449772</c:v>
              </c:pt>
              <c:pt idx="188">
                <c:v>2.40636565806</c:v>
              </c:pt>
              <c:pt idx="189">
                <c:v>0.543135394393549</c:v>
              </c:pt>
              <c:pt idx="190">
                <c:v>0.48346296778</c:v>
              </c:pt>
              <c:pt idx="191">
                <c:v>0.831236476451613</c:v>
              </c:pt>
              <c:pt idx="192">
                <c:v>0.63100896476129</c:v>
              </c:pt>
              <c:pt idx="193">
                <c:v>1.4398628478</c:v>
              </c:pt>
              <c:pt idx="194">
                <c:v>2.30352983111612</c:v>
              </c:pt>
              <c:pt idx="195">
                <c:v>1.77943066548</c:v>
              </c:pt>
              <c:pt idx="196">
                <c:v>0.597211437696774</c:v>
              </c:pt>
              <c:pt idx="197">
                <c:v>0.3766140651</c:v>
              </c:pt>
              <c:pt idx="198">
                <c:v>0.511347450019355</c:v>
              </c:pt>
              <c:pt idx="199">
                <c:v>0.715411437754839</c:v>
              </c:pt>
              <c:pt idx="200">
                <c:v>1.15570491556</c:v>
              </c:pt>
              <c:pt idx="201">
                <c:v>0.511164760683871</c:v>
              </c:pt>
              <c:pt idx="202">
                <c:v>0.34187873278</c:v>
              </c:pt>
              <c:pt idx="203">
                <c:v>0.821919320341935</c:v>
              </c:pt>
              <c:pt idx="204">
                <c:v>0.961493972651613</c:v>
              </c:pt>
              <c:pt idx="205">
                <c:v>1.49148878412857</c:v>
              </c:pt>
              <c:pt idx="206">
                <c:v>2.098552396703218</c:v>
              </c:pt>
              <c:pt idx="207">
                <c:v>1.283697064</c:v>
              </c:pt>
              <c:pt idx="208">
                <c:v>0.700430912245161</c:v>
              </c:pt>
              <c:pt idx="209">
                <c:v>2.51982182504</c:v>
              </c:pt>
              <c:pt idx="210">
                <c:v>0.615480371245161</c:v>
              </c:pt>
              <c:pt idx="211">
                <c:v>0.252111282967742</c:v>
              </c:pt>
              <c:pt idx="212">
                <c:v>0.16593672342</c:v>
              </c:pt>
              <c:pt idx="213">
                <c:v>0.122401854774194</c:v>
              </c:pt>
              <c:pt idx="214">
                <c:v>0.11760930454</c:v>
              </c:pt>
              <c:pt idx="215">
                <c:v>0.138661205632258</c:v>
              </c:pt>
              <c:pt idx="216">
                <c:v>0.179766306116129</c:v>
              </c:pt>
              <c:pt idx="217">
                <c:v>0.17698029375</c:v>
              </c:pt>
              <c:pt idx="218">
                <c:v>0.348205873432258</c:v>
              </c:pt>
              <c:pt idx="219">
                <c:v>0.48818244228</c:v>
              </c:pt>
              <c:pt idx="220">
                <c:v>0.765285626341936</c:v>
              </c:pt>
              <c:pt idx="221">
                <c:v>0.32300083478</c:v>
              </c:pt>
              <c:pt idx="222">
                <c:v>0.0742266770070968</c:v>
              </c:pt>
              <c:pt idx="223">
                <c:v>0.032677641438</c:v>
              </c:pt>
              <c:pt idx="224">
                <c:v>0.20652420412</c:v>
              </c:pt>
              <c:pt idx="225">
                <c:v>0.442473570541935</c:v>
              </c:pt>
              <c:pt idx="226">
                <c:v>1.93536210296</c:v>
              </c:pt>
              <c:pt idx="227">
                <c:v>1.94527604423225</c:v>
              </c:pt>
              <c:pt idx="228">
                <c:v>1.32267078890322</c:v>
              </c:pt>
              <c:pt idx="229">
                <c:v>2.30458681941428</c:v>
              </c:pt>
              <c:pt idx="230">
                <c:v>2.95591344812903</c:v>
              </c:pt>
              <c:pt idx="231">
                <c:v>1.75979765156</c:v>
              </c:pt>
              <c:pt idx="232">
                <c:v>1.33509366371612</c:v>
              </c:pt>
              <c:pt idx="233">
                <c:v>2.88492037236</c:v>
              </c:pt>
              <c:pt idx="234">
                <c:v>1.40853477658064</c:v>
              </c:pt>
              <c:pt idx="235">
                <c:v>0.796890881380645</c:v>
              </c:pt>
              <c:pt idx="236">
                <c:v>1.75262405031999</c:v>
              </c:pt>
              <c:pt idx="237">
                <c:v>0.747016692793548</c:v>
              </c:pt>
              <c:pt idx="238">
                <c:v>1.97632714162</c:v>
              </c:pt>
              <c:pt idx="239">
                <c:v>2.699782999780639</c:v>
              </c:pt>
              <c:pt idx="240">
                <c:v>0.885495209090323</c:v>
              </c:pt>
              <c:pt idx="241">
                <c:v>1.59785132519999</c:v>
              </c:pt>
              <c:pt idx="242">
                <c:v>0.727651623232258</c:v>
              </c:pt>
              <c:pt idx="243">
                <c:v>2.2068262762</c:v>
              </c:pt>
              <c:pt idx="244">
                <c:v>0.628085935393549</c:v>
              </c:pt>
              <c:pt idx="245">
                <c:v>0.41890055662</c:v>
              </c:pt>
              <c:pt idx="246">
                <c:v>0.492347759129032</c:v>
              </c:pt>
              <c:pt idx="247">
                <c:v>0.179400927445161</c:v>
              </c:pt>
              <c:pt idx="248">
                <c:v>0.15819678524</c:v>
              </c:pt>
              <c:pt idx="249">
                <c:v>0.146516847058065</c:v>
              </c:pt>
              <c:pt idx="250">
                <c:v>0.4172015458</c:v>
              </c:pt>
              <c:pt idx="251">
                <c:v>0.704084698954839</c:v>
              </c:pt>
              <c:pt idx="252">
                <c:v>0.897552705232258</c:v>
              </c:pt>
              <c:pt idx="253">
                <c:v>0.923938264971428</c:v>
              </c:pt>
              <c:pt idx="254">
                <c:v>1.35811251998709</c:v>
              </c:pt>
              <c:pt idx="255">
                <c:v>2.416370944</c:v>
              </c:pt>
              <c:pt idx="256">
                <c:v>1.06215579650322</c:v>
              </c:pt>
              <c:pt idx="257">
                <c:v>0.62146040216</c:v>
              </c:pt>
              <c:pt idx="258">
                <c:v>0.382551468503226</c:v>
              </c:pt>
              <c:pt idx="259">
                <c:v>0.176843276748387</c:v>
              </c:pt>
              <c:pt idx="260">
                <c:v>0.0</c:v>
              </c:pt>
              <c:pt idx="261">
                <c:v>0.0</c:v>
              </c:pt>
            </c:numLit>
          </c:yVal>
          <c:smooth val="0"/>
        </c:ser>
        <c:dLbls>
          <c:showLegendKey val="0"/>
          <c:showVal val="0"/>
          <c:showCatName val="0"/>
          <c:showSerName val="0"/>
          <c:showPercent val="0"/>
          <c:showBubbleSize val="0"/>
        </c:dLbls>
        <c:axId val="2050874696"/>
        <c:axId val="2043719864"/>
      </c:scatterChart>
      <c:valAx>
        <c:axId val="2050874696"/>
        <c:scaling>
          <c:orientation val="minMax"/>
          <c:max val="260.0"/>
          <c:min val="0.0"/>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043719864"/>
        <c:crosses val="autoZero"/>
        <c:crossBetween val="midCat"/>
      </c:valAx>
      <c:valAx>
        <c:axId val="2043719864"/>
        <c:scaling>
          <c:orientation val="minMax"/>
        </c:scaling>
        <c:delete val="0"/>
        <c:axPos val="l"/>
        <c:numFmt formatCode="General" sourceLinked="1"/>
        <c:majorTickMark val="out"/>
        <c:minorTickMark val="none"/>
        <c:tickLblPos val="nextTo"/>
        <c:spPr>
          <a:ln w="3175">
            <a:solidFill>
              <a:srgbClr val="808080"/>
            </a:solidFill>
            <a:prstDash val="solid"/>
          </a:ln>
        </c:spPr>
        <c:crossAx val="2050874696"/>
        <c:crosses val="autoZero"/>
        <c:crossBetween val="midCat"/>
      </c:valAx>
      <c:spPr>
        <a:noFill/>
        <a:ln w="12700">
          <a:solidFill>
            <a:srgbClr val="000000"/>
          </a:solidFill>
          <a:prstDash val="solid"/>
        </a:ln>
      </c:spPr>
    </c:plotArea>
    <c:legend>
      <c:legendPos val="r"/>
      <c:layout>
        <c:manualLayout>
          <c:xMode val="edge"/>
          <c:yMode val="edge"/>
          <c:x val="0.0403967993584135"/>
          <c:y val="0.0807084866721886"/>
          <c:w val="0.633039515893846"/>
          <c:h val="0.179310948649477"/>
        </c:manualLayout>
      </c:layout>
      <c:overlay val="0"/>
      <c:spPr>
        <a:noFill/>
        <a:ln w="25400">
          <a:noFill/>
        </a:ln>
      </c:spPr>
    </c:legend>
    <c:plotVisOnly val="1"/>
    <c:dispBlanksAs val="gap"/>
    <c:showDLblsOverMax val="0"/>
  </c:chart>
  <c:spPr>
    <a:solidFill>
      <a:srgbClr val="FFFFFF"/>
    </a:solidFill>
    <a:ln w="9525">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7AB57D-845B-4D46-96EB-5F6BB8F7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6</Pages>
  <Words>1380</Words>
  <Characters>7867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BSEN 5520 SWAT LAB 2</vt:lpstr>
    </vt:vector>
  </TitlesOfParts>
  <Company>CoE</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BSEN 5520 SWAT LAB 2</dc:title>
  <dc:subject>Victoria Burnett</dc:subject>
  <dc:creator>Victoria Burnett</dc:creator>
  <cp:keywords/>
  <dc:description/>
  <cp:lastModifiedBy>Victoria Burnett</cp:lastModifiedBy>
  <cp:revision>26</cp:revision>
  <cp:lastPrinted>2015-04-06T17:55:00Z</cp:lastPrinted>
  <dcterms:created xsi:type="dcterms:W3CDTF">2015-04-06T19:32:00Z</dcterms:created>
  <dcterms:modified xsi:type="dcterms:W3CDTF">2015-04-13T15:59:00Z</dcterms:modified>
</cp:coreProperties>
</file>